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B48" w:rsidRPr="00631CC1" w:rsidRDefault="00FB2943" w:rsidP="00631CC1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>
        <w:rPr>
          <w:bCs/>
          <w:noProof/>
          <w:sz w:val="24"/>
          <w:szCs w:val="24"/>
          <w:lang w:eastAsia="ru-RU"/>
        </w:rPr>
        <w:drawing>
          <wp:inline distT="0" distB="0" distL="0" distR="0">
            <wp:extent cx="7019925" cy="9915784"/>
            <wp:effectExtent l="19050" t="0" r="9525" b="0"/>
            <wp:docPr id="2" name="Рисунок 1" descr="C:\Users\Kab-11\Desktop\программы для сайта\биология\биология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b-11\Desktop\программы для сайта\биология\биология 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9915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59E" w:rsidRDefault="00DC559E" w:rsidP="00500FCA">
      <w:pPr>
        <w:rPr>
          <w:rFonts w:ascii="Times New Roman" w:hAnsi="Times New Roman" w:cs="Times New Roman"/>
        </w:rPr>
        <w:sectPr w:rsidR="00DC559E" w:rsidSect="00F85489">
          <w:type w:val="continuous"/>
          <w:pgSz w:w="11906" w:h="16838"/>
          <w:pgMar w:top="567" w:right="284" w:bottom="1134" w:left="567" w:header="709" w:footer="709" w:gutter="0"/>
          <w:cols w:space="708"/>
          <w:docGrid w:linePitch="360"/>
        </w:sectPr>
      </w:pP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lastRenderedPageBreak/>
        <w:t>Содержание рабочей программы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Пояснительная записка.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1.1. нормативные документы и материалы, на основе которых разработана рабочая программа;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1.2. цели и задачи, решаемые при реализации рабочей программы согласованные с целями</w:t>
      </w:r>
      <w:r w:rsidR="000C0715" w:rsidRPr="009565F7">
        <w:rPr>
          <w:rFonts w:ascii="Times New Roman" w:hAnsi="Times New Roman" w:cs="Times New Roman"/>
        </w:rPr>
        <w:t xml:space="preserve"> образовательной программы ШКОЛЫ</w:t>
      </w:r>
      <w:r w:rsidRPr="009565F7">
        <w:rPr>
          <w:rFonts w:ascii="Times New Roman" w:hAnsi="Times New Roman" w:cs="Times New Roman"/>
        </w:rPr>
        <w:t>;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1.3. количество учебных часов в год, неделю, на которое рассчитано преподавание предмета;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1.4. изменения, внесённые в авторскую программу по предмету, и обоснование их целесообразности;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1.5. используемые формы, методы и средства оценки образовательных результатов учащихся; 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1.6. формы, методы и средства обучения, технологии, используемые при организации образовательного процесса с целью реализации </w:t>
      </w:r>
      <w:proofErr w:type="spellStart"/>
      <w:r w:rsidRPr="009565F7">
        <w:rPr>
          <w:rFonts w:ascii="Times New Roman" w:hAnsi="Times New Roman" w:cs="Times New Roman"/>
        </w:rPr>
        <w:t>системно-деятельностного</w:t>
      </w:r>
      <w:proofErr w:type="spellEnd"/>
      <w:r w:rsidRPr="009565F7">
        <w:rPr>
          <w:rFonts w:ascii="Times New Roman" w:hAnsi="Times New Roman" w:cs="Times New Roman"/>
        </w:rPr>
        <w:t xml:space="preserve"> подхода.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планируемые образовательные результаты: личностные, </w:t>
      </w:r>
      <w:proofErr w:type="spellStart"/>
      <w:r w:rsidRPr="009565F7">
        <w:rPr>
          <w:rFonts w:ascii="Times New Roman" w:hAnsi="Times New Roman" w:cs="Times New Roman"/>
        </w:rPr>
        <w:t>метапредметные</w:t>
      </w:r>
      <w:proofErr w:type="spellEnd"/>
      <w:r w:rsidRPr="009565F7">
        <w:rPr>
          <w:rFonts w:ascii="Times New Roman" w:hAnsi="Times New Roman" w:cs="Times New Roman"/>
        </w:rPr>
        <w:t xml:space="preserve"> и предметные освоения учебного предмета;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тематическое планирование с определением основных видов учебной деятельности; 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содержание учебного предмета;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поурочный календарно- тематический план;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учебно-методическое обеспечение образовательного процесса;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материально-технического обеспечения образовательного процесса;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лист внесения изменений в Рабочую программу.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</w:p>
    <w:p w:rsidR="00500FCA" w:rsidRPr="009565F7" w:rsidRDefault="00500FCA" w:rsidP="00500FCA">
      <w:pPr>
        <w:rPr>
          <w:rFonts w:ascii="Times New Roman" w:hAnsi="Times New Roman" w:cs="Times New Roman"/>
        </w:rPr>
      </w:pPr>
    </w:p>
    <w:p w:rsidR="00500FCA" w:rsidRPr="009565F7" w:rsidRDefault="00500FCA" w:rsidP="00500FCA">
      <w:pPr>
        <w:rPr>
          <w:rFonts w:ascii="Times New Roman" w:hAnsi="Times New Roman" w:cs="Times New Roman"/>
        </w:rPr>
      </w:pPr>
    </w:p>
    <w:p w:rsidR="00500FCA" w:rsidRPr="009565F7" w:rsidRDefault="00500FCA" w:rsidP="00500FCA">
      <w:pPr>
        <w:rPr>
          <w:rFonts w:ascii="Times New Roman" w:hAnsi="Times New Roman" w:cs="Times New Roman"/>
        </w:rPr>
      </w:pPr>
    </w:p>
    <w:p w:rsidR="00500FCA" w:rsidRPr="009565F7" w:rsidRDefault="00500FCA" w:rsidP="00500FCA">
      <w:pPr>
        <w:rPr>
          <w:rFonts w:ascii="Times New Roman" w:hAnsi="Times New Roman" w:cs="Times New Roman"/>
        </w:rPr>
      </w:pPr>
    </w:p>
    <w:p w:rsidR="00500FCA" w:rsidRPr="009565F7" w:rsidRDefault="00500FCA" w:rsidP="00500FCA">
      <w:pPr>
        <w:rPr>
          <w:rFonts w:ascii="Times New Roman" w:hAnsi="Times New Roman" w:cs="Times New Roman"/>
        </w:rPr>
      </w:pPr>
    </w:p>
    <w:p w:rsidR="00471530" w:rsidRPr="009565F7" w:rsidRDefault="00471530" w:rsidP="00500FCA">
      <w:pPr>
        <w:rPr>
          <w:rFonts w:ascii="Times New Roman" w:hAnsi="Times New Roman" w:cs="Times New Roman"/>
        </w:rPr>
      </w:pPr>
    </w:p>
    <w:p w:rsidR="00500FCA" w:rsidRPr="009565F7" w:rsidRDefault="00500FCA" w:rsidP="00500FCA">
      <w:pPr>
        <w:rPr>
          <w:rFonts w:ascii="Times New Roman" w:hAnsi="Times New Roman" w:cs="Times New Roman"/>
        </w:rPr>
      </w:pPr>
    </w:p>
    <w:p w:rsidR="000C0715" w:rsidRPr="009565F7" w:rsidRDefault="000C0715" w:rsidP="00500FCA">
      <w:pPr>
        <w:rPr>
          <w:rFonts w:ascii="Times New Roman" w:hAnsi="Times New Roman" w:cs="Times New Roman"/>
        </w:rPr>
      </w:pP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lastRenderedPageBreak/>
        <w:t>1. ПОЯСНИТЕЛЬНАЯ ЗАПИСКА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К РАБОЧЕЙ ПРОГРАММЕ КУР</w:t>
      </w:r>
      <w:r w:rsidR="000C0715" w:rsidRPr="002738D9">
        <w:rPr>
          <w:rFonts w:ascii="Times New Roman" w:hAnsi="Times New Roman" w:cs="Times New Roman"/>
          <w:sz w:val="24"/>
          <w:szCs w:val="24"/>
        </w:rPr>
        <w:t>СА</w:t>
      </w:r>
      <w:r w:rsidR="00E5624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="000C0715" w:rsidRPr="002738D9">
        <w:rPr>
          <w:rFonts w:ascii="Times New Roman" w:hAnsi="Times New Roman" w:cs="Times New Roman"/>
          <w:sz w:val="24"/>
          <w:szCs w:val="24"/>
        </w:rPr>
        <w:t>«Биология. Человек 8 класс»,68</w:t>
      </w:r>
      <w:r w:rsidRPr="002738D9">
        <w:rPr>
          <w:rFonts w:ascii="Times New Roman" w:hAnsi="Times New Roman" w:cs="Times New Roman"/>
          <w:sz w:val="24"/>
          <w:szCs w:val="24"/>
        </w:rPr>
        <w:t>часов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НА </w:t>
      </w:r>
      <w:r w:rsidR="00E5624B" w:rsidRPr="002738D9">
        <w:rPr>
          <w:rFonts w:ascii="Times New Roman" w:hAnsi="Times New Roman" w:cs="Times New Roman"/>
          <w:sz w:val="24"/>
          <w:szCs w:val="24"/>
        </w:rPr>
        <w:t>ОСНОВЕ УМК «БИОЛОГИЯ 5—9 классы</w:t>
      </w:r>
      <w:r w:rsidRPr="002738D9">
        <w:rPr>
          <w:rFonts w:ascii="Times New Roman" w:hAnsi="Times New Roman" w:cs="Times New Roman"/>
          <w:sz w:val="24"/>
          <w:szCs w:val="24"/>
        </w:rPr>
        <w:t>»</w:t>
      </w:r>
    </w:p>
    <w:p w:rsidR="00500FCA" w:rsidRPr="002738D9" w:rsidRDefault="00E5624B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Н. И. СОНИН</w:t>
      </w:r>
      <w:r w:rsidR="00500FCA" w:rsidRPr="002738D9">
        <w:rPr>
          <w:rFonts w:ascii="Times New Roman" w:hAnsi="Times New Roman" w:cs="Times New Roman"/>
          <w:sz w:val="24"/>
          <w:szCs w:val="24"/>
        </w:rPr>
        <w:t xml:space="preserve"> И ДР. (КОНЦЕНТРИЧЕСКИЙ КУРС)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1.1. Нормативные документы и материалы, на основе которых разработана рабочая программа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Данная рабочая программа разработана на основе: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Основная обр</w:t>
      </w:r>
      <w:r w:rsidR="000C0715" w:rsidRPr="002738D9">
        <w:rPr>
          <w:rFonts w:ascii="Times New Roman" w:hAnsi="Times New Roman" w:cs="Times New Roman"/>
          <w:sz w:val="24"/>
          <w:szCs w:val="24"/>
        </w:rPr>
        <w:t xml:space="preserve">азовательная программа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-Федеральным законом от 29.12.2012 № 273-ФЗ «Об образовании в Российской Федерации»;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––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утв. приказом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России от 30.08.2013 № 1015;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требованиями к результатам освоения основной образовательной программы основного общего образования,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Фундаментальным ядром содержания общего образования Фундаментальное ядро содержания общего образования [Текст] /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. Ред. В. В. Козлова, А. М.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Кондакова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. – М.: Просвещение, 2009. – 48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. (Стандарты второго поколения) http://standart.edu.ru/catalog.aspx?CatalogId=2619;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ФГОС основного общего образования, утв. приказом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России от 17.12.2010 № 1897 с изменениями и дополнениями;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Приказа Министерства образования и науки Российской Федерации</w:t>
      </w:r>
      <w:r w:rsidRPr="002738D9">
        <w:rPr>
          <w:rFonts w:ascii="Times New Roman" w:hAnsi="Times New Roman" w:cs="Times New Roman"/>
          <w:sz w:val="24"/>
          <w:szCs w:val="24"/>
        </w:rPr>
        <w:br/>
        <w:t>от 4 октября 2010 г. N 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Приказа Министерства образования и науки Российской Федерации от 24 ноября 2011 г. N МД-1552/03 «Об оснащении общеобразовательных учреждений учебным и учебно-лабораторным оборудованием»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Концепции духовно-нравственного развития и воспитания гражданина России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стандарта, утвержденного Приказом Минобразования РФ от 05 03 2004 года № 1089;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Базисного учебного плана общеобразовательных учреждений Российской Федерации, утвержденного приказом Минобразования РФ № 1312 от 09. 03. 2004.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Федерального перечня учебников, утвержденных приказом от 9 декабря 2008 г. № 379,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Авторской программой под руководством Н.И. </w:t>
      </w:r>
      <w:proofErr w:type="spellStart"/>
      <w:proofErr w:type="gramStart"/>
      <w:r w:rsidRPr="002738D9">
        <w:rPr>
          <w:rFonts w:ascii="Times New Roman" w:hAnsi="Times New Roman" w:cs="Times New Roman"/>
          <w:sz w:val="24"/>
          <w:szCs w:val="24"/>
        </w:rPr>
        <w:t>Сонина-концентрический</w:t>
      </w:r>
      <w:proofErr w:type="spellEnd"/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курс: «Биология. Человек 8 класс»,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Программа ориентирована на УМК: «Биология. Человек 8 класс», автор: Н. И.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Сонин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.Р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Сапин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М., «Дрофа», 2010г.- программа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Н. И.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Сонин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, М. Р.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Сапин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«Биология. Человек» 8 класс. Учебник. - М: Дрофа 2015 г,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Рабочая тетрадь к учебнику «Биология. Человек» 8 класс. – М.: Дрофа, 2007-2014,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Электронное приложение к учебнику «Биология. Человек» 8 класс.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Биология. Учебно-методическое пособие к учебнику Н.И.Сонина, М.Р.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Сапина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«Биология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еловек.8 класс» /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сост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Н..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Спиридонова.-М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.: Дрофа, 2010.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Тетрадь для лабораторных и самостоятельных наблюдений к учебнику Н. И. Сонина «Биология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еловек.8 класс» М: Дрофа, 2015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C0715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1.2. Цели и задачи, решаемые при реализации рабочей программы согласованные с целями образовательной программы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цели обучения: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приобретение знаний о строении и жизнедеятельности организма человека, о человеке как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биосоциальном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существе;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овладение способами учебно-познавательной, информационной, коммуникативной, рефлексивной деятельностей;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освоение общепредметных компетенций: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lastRenderedPageBreak/>
        <w:t>Изучение биологии на ступени основного общего образования направлено на достижение следующих задач: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продолжить освоение знаний о человеке как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биосоциальном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существе; о роли биологической науки в практической деятельности людей; методах познания человека;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способствовать овладению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создавать условия для развития познавательных интересов, интеллектуальных и творческих способностей в процессе проведения наблюдений за своим организмом, биологических экспериментов, работы с различными источниками информации;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способствовать воспитанию позитивного ценностного отношения к собственному здоровью и здоровью других людей; культуры поведения в природе;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пользовать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приобретенные знания и умения в повседневной жизни для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738D9">
        <w:rPr>
          <w:rFonts w:ascii="Times New Roman" w:hAnsi="Times New Roman" w:cs="Times New Roman"/>
          <w:sz w:val="24"/>
          <w:szCs w:val="24"/>
        </w:rPr>
        <w:t xml:space="preserve">Цели биологического образования в основной школе формулируются на нескольких уровнях: глобальном,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>, личностном и предметном, а также на уровне требований к результатам освоения содержания предметных программ.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Глобальные цели биологического образования являются общими для основной и старшей школы. Они определяются социальными требованиями и включают в себя: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социализацию обучаемых как вхождение в мир культуры и социальных отношений, обеспечивающее включение учащихся в ту или иную группу или общность – носителя ее норм, ценностей, осваиваемых в процессе знакомства с миром живой природы;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приобщение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Биологическое образование призвано обеспечить: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ориентацию в системе моральных норм и ценностей: признание высокой ценности жизни во всех проявлениях, здоровья своего и других людей; экологическое сознание и воспитание любви к природе;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развитие познавательных мотивов, направленных на получение нового знания о живой природе,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овладение ключевыми компетентностями: учебно-познавательными, информационными, ценностно-смысловыми, коммуникативными;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Отбор содержания в программе проведен с учетом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культуросообразного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окружающего среды и собственного здоровья, для повседневной жизни и практической деятельности.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1.3. количество учебных часов в год, неделю, на которое рассчитано преподавание предмета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Количество часов, отведённое на изучение биологии </w:t>
      </w:r>
      <w:r w:rsidR="000C0715" w:rsidRPr="002738D9">
        <w:rPr>
          <w:rFonts w:ascii="Times New Roman" w:hAnsi="Times New Roman" w:cs="Times New Roman"/>
          <w:sz w:val="24"/>
          <w:szCs w:val="24"/>
        </w:rPr>
        <w:t>согласно учебному плану лицея 68</w:t>
      </w:r>
      <w:r w:rsidRPr="002738D9">
        <w:rPr>
          <w:rFonts w:ascii="Times New Roman" w:hAnsi="Times New Roman" w:cs="Times New Roman"/>
          <w:sz w:val="24"/>
          <w:szCs w:val="24"/>
        </w:rPr>
        <w:t xml:space="preserve"> часов в год при учебной нагрузке 2 часа в неделю.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1.4. изменения, внесённые в авторскую программу по предмету, и обоснование их целесообразности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Изменения, внесенные в авторску</w:t>
      </w:r>
      <w:r w:rsidR="000C0715" w:rsidRPr="002738D9">
        <w:rPr>
          <w:rFonts w:ascii="Times New Roman" w:hAnsi="Times New Roman" w:cs="Times New Roman"/>
          <w:sz w:val="24"/>
          <w:szCs w:val="24"/>
        </w:rPr>
        <w:t>ю учебную программу: резервные 5</w:t>
      </w:r>
      <w:r w:rsidRPr="002738D9">
        <w:rPr>
          <w:rFonts w:ascii="Times New Roman" w:hAnsi="Times New Roman" w:cs="Times New Roman"/>
          <w:sz w:val="24"/>
          <w:szCs w:val="24"/>
        </w:rPr>
        <w:t xml:space="preserve"> часов отводятся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: Обобщение и пов</w:t>
      </w:r>
      <w:r w:rsidR="000C0715" w:rsidRPr="002738D9">
        <w:rPr>
          <w:rFonts w:ascii="Times New Roman" w:hAnsi="Times New Roman" w:cs="Times New Roman"/>
          <w:sz w:val="24"/>
          <w:szCs w:val="24"/>
        </w:rPr>
        <w:t>торение изученного материала – 5</w:t>
      </w:r>
      <w:r w:rsidRPr="002738D9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1.5. используемые формы, методы и средства оценки образовательных результатов учащихся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lastRenderedPageBreak/>
        <w:t>Формы контроля и критерии оценки регламентируются Положением о формах, периодичности, порядке проведения текущего контроля успеваемости и промежуточной аттестации, о нормах выставления оценок и ведении отчетной документации по результатам аттеста</w:t>
      </w:r>
      <w:r w:rsidR="000C0715" w:rsidRPr="002738D9">
        <w:rPr>
          <w:rFonts w:ascii="Times New Roman" w:hAnsi="Times New Roman" w:cs="Times New Roman"/>
          <w:sz w:val="24"/>
          <w:szCs w:val="24"/>
        </w:rPr>
        <w:t>ции учащихся МБОУ</w:t>
      </w:r>
      <w:r w:rsidR="00871C08" w:rsidRPr="002738D9">
        <w:rPr>
          <w:rFonts w:ascii="Times New Roman" w:hAnsi="Times New Roman" w:cs="Times New Roman"/>
          <w:sz w:val="24"/>
          <w:szCs w:val="24"/>
        </w:rPr>
        <w:t xml:space="preserve"> «ОШ №5 г</w:t>
      </w:r>
      <w:proofErr w:type="gramStart"/>
      <w:r w:rsidR="00871C08" w:rsidRPr="002738D9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871C08" w:rsidRPr="002738D9">
        <w:rPr>
          <w:rFonts w:ascii="Times New Roman" w:hAnsi="Times New Roman" w:cs="Times New Roman"/>
          <w:sz w:val="24"/>
          <w:szCs w:val="24"/>
        </w:rPr>
        <w:t>сино»</w:t>
      </w:r>
      <w:r w:rsidRPr="002738D9">
        <w:rPr>
          <w:rFonts w:ascii="Times New Roman" w:hAnsi="Times New Roman" w:cs="Times New Roman"/>
          <w:sz w:val="24"/>
          <w:szCs w:val="24"/>
        </w:rPr>
        <w:t>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Виды аттестации: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1. Аттестация – это оценивание результата обучения на определенном этапе: на уроке, при завершении изучения раздела программы, за четверть, полугодие, год.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2. Аттестация текущая – оценивание успеваемости и качества усвоения учебного материала в процессе изучения раздела программы.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3. Аттестация тематическая – оценивание успеваемости и уровня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предметных,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и специальных умений и способов деятельности, достигнутого к концу изучения раздела программы.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4. Аттестация промежуточная (полугодовая, годовая)- письменные или устные испытания, целью которых является оценивание уровня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предметных, в 5 классах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и специальных умений и способов деятельности на данном этапе обучения по нескольким изученным разделам программы.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Промежуточная аттестация проводится в соответствии с Уставом ОУ в форме контрольного тестирования на 10-15 мин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урока : по полугодиям (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декабрь-за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1 полугодие, май—за второе полугодие)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 целью достижения высоких результатов образования в процессе реализации данной РП по курсу биологии использованы: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738D9">
        <w:rPr>
          <w:rFonts w:ascii="Times New Roman" w:hAnsi="Times New Roman" w:cs="Times New Roman"/>
          <w:sz w:val="24"/>
          <w:szCs w:val="24"/>
        </w:rPr>
        <w:t>Методы мониторинга знаний и умений учащихся – тесты, устный опрос, лабораторные и практические работы, творческие работы (рефераты, проекты, презентации) и т.д.</w:t>
      </w:r>
      <w:proofErr w:type="gramEnd"/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738D9">
        <w:rPr>
          <w:rFonts w:ascii="Times New Roman" w:hAnsi="Times New Roman" w:cs="Times New Roman"/>
          <w:sz w:val="24"/>
          <w:szCs w:val="24"/>
        </w:rPr>
        <w:t>Методы мониторинга знаний и умений учащихся – тесты, устный опрос, лабораторные и практические работы, творческие работы (рефераты, проекты, презентации) и т.д.</w:t>
      </w:r>
      <w:proofErr w:type="gramEnd"/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Уровень образованности обучающихся осуществляется по следующим составляющим результата образования: предметно – информационной (знает), </w:t>
      </w:r>
      <w:proofErr w:type="spellStart"/>
      <w:proofErr w:type="gramStart"/>
      <w:r w:rsidRPr="002738D9">
        <w:rPr>
          <w:rFonts w:ascii="Times New Roman" w:hAnsi="Times New Roman" w:cs="Times New Roman"/>
          <w:sz w:val="24"/>
          <w:szCs w:val="24"/>
        </w:rPr>
        <w:t>ценностно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– ориентационной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(умеет),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деятельностно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- коммуникативной (применяет).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Особое внимание уделяется познавательной активности учащихся, их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к самостоятельной учебной работе. В связи с этим при организации учебно-познавательной деятельности используется тетрадь с печатной основой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Отслеживание результатов обучения проводится через различные формы контроля: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- тематический;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 xml:space="preserve">- итоговый; 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 xml:space="preserve">- групповой; 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 xml:space="preserve">- фронтальный; 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 xml:space="preserve">- индивидуальный;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- текущая аттестация (проверочные и самостоятельные письменные работы; практические работы; тестирование;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срезовые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работы);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- промежуточная аттестация (тестирование; защита реферата; защита проекта; защита научно – исследовательской работы)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формы учета достижений (урочная деятельность - ведение тетрадей на печатной основе, анализ текущей успеваемости, внеурочная деятельность – участие в олимпиадах, творческих отчетах, выставках,  конкурсах и т.д.)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соответствии с Уставом ОУ в форме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срезового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тестирования на 15-20 мин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урока : по полугодиям (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декабрь-за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1 полугодие, май—за второе полугодие)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Система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оценки достижения планируемых результатов освоения программы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предполагает комплексный подход к оценке результатов образования, позволяющий вести оценку достижения обучающимися всех трёх групп результатов образования: личностных,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и предметных.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Стандарта достижение личностных результатов не выносится на итоговую оценку обучающихся, а является предметом оценки эффективности воспитательно-образовательной деятельности образовательного учреждения и образовательных систем разного уровня. Оценка достижения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результатов может проводиться в ходе различных процедур.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Дополнительным источником данных о достижении отдельных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результатов будут служить результаты выполнения проверочных работ (как правило, тематических). В ходе текущей, тематической, промежуточной оценки может быть оценено достижение коммуникативных и регулятивных действий, которые трудно или нецелесообразно проверять в ходе стандартизированной итоговой проверочной работы.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lastRenderedPageBreak/>
        <w:t>При этом обязательными состав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ляющими системы </w:t>
      </w:r>
      <w:proofErr w:type="spellStart"/>
      <w:r w:rsidR="008B555F" w:rsidRPr="002738D9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мониторинга образовательных достижений являются материалы: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стартовой диагностики;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  </w:t>
      </w:r>
      <w:r w:rsidRPr="002738D9">
        <w:rPr>
          <w:rFonts w:ascii="Times New Roman" w:hAnsi="Times New Roman" w:cs="Times New Roman"/>
          <w:sz w:val="24"/>
          <w:szCs w:val="24"/>
        </w:rPr>
        <w:t>текущего выполнения учебных исследований и учебных проектов;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• промежуточных и итоговых комплексных работ на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межпредметной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основе, направленных на оценку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познавательных, регулятивных и коммуникативных действий при решении учебно-познавательных и учебно-практических задач, основанных на работе с текстом;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738D9">
        <w:rPr>
          <w:rFonts w:ascii="Times New Roman" w:hAnsi="Times New Roman" w:cs="Times New Roman"/>
          <w:sz w:val="24"/>
          <w:szCs w:val="24"/>
        </w:rPr>
        <w:t>• текущего выполнения выборочных учебно-практических и учебно-познавательных заданий (10-15мин) на оценку способности и готовности учащихся к освоению систематических знаний, их самостоятельному пополнению, переносу и интеграции; способности к сотрудничеству и коммуникации, к решению личностно и социально значимых проблем и воплощению решений в практику; способности и готовности к использованию ИКТ в целях обучения и развития;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способности к самоорганизации,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и рефлексии;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• защиты итогового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индивидуального проекта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Система оценки предметных результатов освоения программы с учётом уровневого подхода, принятого в Стандарте, предполагает выделение базового уровня достижений как точки отсчёта при построении всей системы оценки и организации индивидуальной работы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обучающимися.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Для оценки динамики формирования предметных результатов в системе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внутрилицейского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мониторинга образовательных достижений будут зафиксированы и проанализированы данные о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умений и навыков, способствующих освоению систематических знаний, в том числе: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первичному ознакомлению, отработке и осознанию теоретических моделей и понятий (общенаучных и базовых для данной области знания), стандартных алгоритмов и процедур;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выявлению и осознанию сущности и особенностей изучаемых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предмета, созданию и использованию моделей изучаемых объектов и процессов, схем;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выявлению и анализу существенных и устойчивых связей и отношений между объектами и процессами.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При этом обязательными составляющими системы накопленной оценки являются материалы: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стартовой диагностики;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тематических и итоговых проверочных работ, творческих работ, включая учебные исследования и учебные проекты.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КРИТЕРИИ ОЦЕНКИ ЗНАНИЙ УЧАЩИХСЯ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При оценке знаний учитываются индивидуальные особенности учащихся.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Рекомендации по оцениванию тестовых заданий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Общее максимальное и фактическое число баллов по любой проверочной работе определяется исходя из 100 бальной шкалы.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Соотношение между 100балльной шкалой и школьной отметкой устанавливается по сл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хеме( рекомендации автора программы)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5( отлично)-100-80 баллов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    </w:t>
      </w:r>
      <w:r w:rsidRPr="002738D9">
        <w:rPr>
          <w:rFonts w:ascii="Times New Roman" w:hAnsi="Times New Roman" w:cs="Times New Roman"/>
          <w:sz w:val="24"/>
          <w:szCs w:val="24"/>
        </w:rPr>
        <w:t>Отметка 4( хорошо)- 80-60 баллов,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   </w:t>
      </w:r>
      <w:r w:rsidRPr="002738D9">
        <w:rPr>
          <w:rFonts w:ascii="Times New Roman" w:hAnsi="Times New Roman" w:cs="Times New Roman"/>
          <w:sz w:val="24"/>
          <w:szCs w:val="24"/>
        </w:rPr>
        <w:t>отметка 3 ( удовлетворительно)- 60-40 баллов,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 </w:t>
      </w:r>
      <w:r w:rsidRPr="002738D9">
        <w:rPr>
          <w:rFonts w:ascii="Times New Roman" w:hAnsi="Times New Roman" w:cs="Times New Roman"/>
          <w:sz w:val="24"/>
          <w:szCs w:val="24"/>
        </w:rPr>
        <w:t>отметка 2( неудовлетворительно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от 40 баллов и ниже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Биология. Учебно-методическое пособие к учебнику Н.И.Сонина, М.Р.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Сапина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«Биология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еловек.8 класс» /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сост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Н..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Спиридонова.-М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.: Дрофа, 2010.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РЕКОМЕНДАЦИИ ПО ОЦЕНИВАНИЮ ЗНАНИЙ И УМЕНИЙ УЧАЩИХСЯ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Оценка знаний учащихся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Исходя из поставленной цели и возрастных возможностей учащихся, необходимо учитывать: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правильность и осознанность изложения содержания, полноту раскрытия понятий, точность употребления научных терминов;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• степень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интеллектуальных и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умений;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  </w:t>
      </w:r>
      <w:r w:rsidRPr="002738D9">
        <w:rPr>
          <w:rFonts w:ascii="Times New Roman" w:hAnsi="Times New Roman" w:cs="Times New Roman"/>
          <w:sz w:val="24"/>
          <w:szCs w:val="24"/>
        </w:rPr>
        <w:t>• самостоятельность ответа;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речевую грамотность и логическую последовательность ответа.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«5»: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lastRenderedPageBreak/>
        <w:t>• полно раскрыто содержание материала в объеме программы и учебника;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• четко и правильно даны определения и раскрыто содержание понятий;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использованы научные термины;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для доказательства использованы различные умения, выводы из наблюдений и опытов;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• ответ самостоятельный, использованы ранее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обретенные знания.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«4»: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раскрыто основное содержание материала;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 </w:t>
      </w:r>
      <w:r w:rsidRPr="002738D9">
        <w:rPr>
          <w:rFonts w:ascii="Times New Roman" w:hAnsi="Times New Roman" w:cs="Times New Roman"/>
          <w:sz w:val="24"/>
          <w:szCs w:val="24"/>
        </w:rPr>
        <w:t>• в основном правильно даны определения понятий и использованы научные термины;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 </w:t>
      </w:r>
      <w:r w:rsidRPr="002738D9">
        <w:rPr>
          <w:rFonts w:ascii="Times New Roman" w:hAnsi="Times New Roman" w:cs="Times New Roman"/>
          <w:sz w:val="24"/>
          <w:szCs w:val="24"/>
        </w:rPr>
        <w:t>• ответ самостоятельный;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  </w:t>
      </w:r>
      <w:r w:rsidRPr="002738D9">
        <w:rPr>
          <w:rFonts w:ascii="Times New Roman" w:hAnsi="Times New Roman" w:cs="Times New Roman"/>
          <w:sz w:val="24"/>
          <w:szCs w:val="24"/>
        </w:rPr>
        <w:t>•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«3»: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усвоено основное содержание учебного материала, но изложено фрагментарно, не всегда последователь но;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>• определения понятий не достаточно четкие;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не использованы в качестве доказательства выводы и обобщения из наблюдений и опытов или допущены ошибки при их изложении;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допущены ошибки и неточности в использовании научной терминологии, определении понятий.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«2»: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основное содержание учебного материала не раскрыто;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>• не даны ответы на вспомогательные вопросы учителя;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>• допущены грубые ошибки в определении понятий, при использовании терминологии.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ОЦЕНКА ПРАКТИЧЕСКИХ УМЕНИЙ УЧАЩИХСЯ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1. Оценка умения ставить опыты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Учитель должен учитывать: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правильность определения цели опыта;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>• самостоятельность подбора оборудования и объектов;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последовательность в выполнении работы по закладке опыта;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логичность и грамотность в описании наблюдений, в формулировке выводов из опыта.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«5»: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правильно определена цель опыта;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самостоятельно и последовательно проведены подбор оборудования и объектов, а так же работа по закладке опыта;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научно грамотно, логично описаны наблюдения и сформулированы выводы из опыта.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«4»: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правильно определена цель опыта;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самостоятельно проведена работа по подбору оборудования, объектов; при закладке опыта допускаются 1—2 ошибки;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в целом грамотно и логично описаны наблюдения и сформулированы основные выводы из опыта;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в описании наблюдений из опыта допущены неточности, выводы неполные.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«3»: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правильно определена цель опыта;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>• подбор оборудования и объектов, а так же работы по закладке опыта проведены с помощью учителя;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допущены неточности и ошибки при закладке опыта, описании наблюдений, формулировании выводов.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«2»: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не определена самостоятельно цель опыта;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>• не подготовлено нужное оборудование;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• допущены существенные ошибки при закладке и оформлении опыта.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«1»: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не владеет умением заложить и оформить опыт.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2. Оценка умения проводить наблюдения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lastRenderedPageBreak/>
        <w:t>Учитель должен учитывать: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правильность проведения наблюдений по заданию;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>• умение выделять существенные признаки у наблюдаемого объекта (процесса);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логичность и научную грамотность в оформлении результатов наблюдений и в выводах.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«5»: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правильно по заданию учителя проведено наблюдение;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>• выделены существенные признаки у наблюдаемого объекта (процесса);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логично, научно грамотно оформлены результаты наблюдений и выводы.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«4»: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правильно по заданию учителя проведено наблюдение;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>• при выделении существенных признаков у наблюдаемого объекта (процесса) названы второстепенные;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>• допущена небрежность в оформлении наблюдений и выводов.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«3»: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допущены неточности и 1—2 ошибки в проведении наблюдений по заданию учителя;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при выделении существенных признаков у наблюдаемого объекта (процесса) выделены лишь некоторые;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допущены 1—2 ошибки в оформлении наблюдений и выводов.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Отметка «2»: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допущены 3—4 ошибки в проведении наблюдений по заданию учителя;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• неправильно выделены признаки наблюдаемого объекта (процесса);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• допущены 3—4 ошибки в оформлении наблюдений и выводов.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Данные критерии приведены автором данной программы в информационном источнике: Методическое пособие к учебнику Н. И. Сонина «Биология. Многообразие живых организмов» 7 класс. / Н. И.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Сонин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, Марина А.В., М: Дрофа, 2015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Тематика проектной и исследовательской деятельности, предложенные авторской программой: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1. Разработка и проведение социологического опроса разных групп населения по проблеме их отношения к собственному здоровью.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2. Биоритмы как основа рациональной организации порядка человека. Определение индивидуального ритма работоспособности.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3. Составление рациональных режимов дня для людей различных возрастных групп.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4. Оценка собственного образа жизни: привычек, здоровья, степени физической подготовки, правильности питания.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5. Составление пищевых рационов в зависимости от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энергозатрат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организма.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6. Определение количества минеральных солей в суточном рационе, сопоставление с нормативами.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7. Определение содержания основных витаминов в суточном рационе, сопоставление с нормативами.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8. Определение индивидуального среднесуточного потребления белков, жиров, углеводов (в том числе по приемам пищи), сопоставление с нормативами.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9. Экологически грамотный потребитель товаров: упаковки,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штрихкоды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>, индексы пищевых добавок, этикетки на одежде и др.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10. Кожа: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типирование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>, уход, возрастные изменения, заболевания; улучшение состояния.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1.6. формы, методы и средства обучения, технологии, используемые при организации образовательного процесса с целью реализации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подхода.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Особенностью образовательных технологий, обеспечивающих реализацию программы, является ориентация на развитие: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 xml:space="preserve"> самостоятельности и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креативности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мышления;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исследовательских умений;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 xml:space="preserve"> коммуникативной культуры;  умений самоанализа;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 xml:space="preserve"> потребности в непрерывном самообразовании.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Особое внимание уделяется методам развивающего и личностно-ориентированного обучения, активизации познавательной деятельности в урочное и внеурочное время, роли самостоятельной творческой исследовательской работы учителя и ученика.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738D9">
        <w:rPr>
          <w:rFonts w:ascii="Times New Roman" w:hAnsi="Times New Roman" w:cs="Times New Roman"/>
          <w:sz w:val="24"/>
          <w:szCs w:val="24"/>
        </w:rPr>
        <w:t>Образовательные технологии, используемые при реализации программы основаны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системно-деятельностном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подходе: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Педагогические технологии обучения:</w:t>
      </w:r>
      <w:r w:rsidR="00871C08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кейс-технология,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учебно-исследовательская и проектная деятельность,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технология проблемного обучения, технология интегрированного обучения,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технологии уровневой дифференциации,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 xml:space="preserve">групповые технологии, 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традиционные технологии (классно-</w:t>
      </w:r>
      <w:r w:rsidRPr="002738D9">
        <w:rPr>
          <w:rFonts w:ascii="Times New Roman" w:hAnsi="Times New Roman" w:cs="Times New Roman"/>
          <w:sz w:val="24"/>
          <w:szCs w:val="24"/>
        </w:rPr>
        <w:lastRenderedPageBreak/>
        <w:t>урочная система) 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Технология использования в обучении игровых методов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Исследовательские методы в обучении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>Проектные методы обучения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 </w:t>
      </w:r>
      <w:r w:rsidRPr="002738D9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 </w:t>
      </w:r>
      <w:r w:rsidRPr="002738D9">
        <w:rPr>
          <w:rFonts w:ascii="Times New Roman" w:hAnsi="Times New Roman" w:cs="Times New Roman"/>
          <w:sz w:val="24"/>
          <w:szCs w:val="24"/>
        </w:rPr>
        <w:t>Технология развития критического мышления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>Творческие мастерские</w:t>
      </w:r>
      <w:r w:rsidR="008B555F" w:rsidRPr="002738D9">
        <w:rPr>
          <w:rFonts w:ascii="Times New Roman" w:hAnsi="Times New Roman" w:cs="Times New Roman"/>
          <w:sz w:val="24"/>
          <w:szCs w:val="24"/>
        </w:rPr>
        <w:t xml:space="preserve">   </w:t>
      </w:r>
      <w:r w:rsidRPr="002738D9">
        <w:rPr>
          <w:rFonts w:ascii="Times New Roman" w:hAnsi="Times New Roman" w:cs="Times New Roman"/>
          <w:sz w:val="24"/>
          <w:szCs w:val="24"/>
        </w:rPr>
        <w:t>Здоровьесберегающие технологии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Формы образования – урок изучения и первичного закрепления новых знаний, урок обобщения и систематизации знаний, урок контроля, оценки и коррекции знаний учащихся, комбинированный урок, экскурсии, лабораторные и практические работы и т.д.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738D9">
        <w:rPr>
          <w:rFonts w:ascii="Times New Roman" w:hAnsi="Times New Roman" w:cs="Times New Roman"/>
          <w:sz w:val="24"/>
          <w:szCs w:val="24"/>
        </w:rPr>
        <w:t>Технологии образования – индивидуальная работа, работа в малых и больших группах, проектная, исследовательская, поисковая работа, развивающее, опережающее т.д.</w:t>
      </w:r>
      <w:proofErr w:type="gramEnd"/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Основные формы и методы работы: словесные (рассказ, лекции, эвристическая беседа, путешествие, конференция и </w:t>
      </w:r>
      <w:proofErr w:type="spellStart"/>
      <w:proofErr w:type="gramStart"/>
      <w:r w:rsidRPr="002738D9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), практические (проектная деятельность, ИКТ, творческие задания, рефераты, доклады, поделки, модели, лабораторные, практические работы и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>), наглядные (опыт, эксперимент, демонстрация, работа с видеофильмами, Интернет-ресурсами), исследовательские, проблемные, частично-поисковые, групповые, индивидуальные.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Система уроков сориентирована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информации, владеющей основами исследовательской и проектной деятельности.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Внеурочная деятельность по предмету предусматривается в формах: экскурсий, практических работ, индивидуально - групповых занятий.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738D9">
        <w:rPr>
          <w:rFonts w:ascii="Times New Roman" w:hAnsi="Times New Roman" w:cs="Times New Roman"/>
          <w:b/>
          <w:sz w:val="24"/>
          <w:szCs w:val="24"/>
        </w:rPr>
        <w:t>2. Планируемые образовательные результаты освоения учебного предмета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Ценностно-смысловая компетенция определяет сферу мировоззрения ученика, связанную с его ценностными ориентирами, его способностью видеть и понимать окружающий мир, ориентироваться в нем, осознавать свою роль, уметь выбирать целевые и смысловые установки для своих действий и поступков, принимать решения. Данная компетенция обеспечивает механизм самоопределения ученика в ситуациях учебной деятельности. От нее зависит индивидуальная образовательная траектория ученика и программа его жизнедеятельности в целом.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Общекультурная компетенция отражает круг вопросов, по отношению к которым ученик должен быть хорошо осведомлен, обладать познаниями и опытом деятельности, это роль науки и религии в жизни человека.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связей, а также с возрастными особенностями развития учащихся.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b/>
          <w:sz w:val="24"/>
          <w:szCs w:val="24"/>
        </w:rPr>
        <w:t>3. Учебно-познавательная компетенция</w:t>
      </w:r>
      <w:r w:rsidRPr="002738D9">
        <w:rPr>
          <w:rFonts w:ascii="Times New Roman" w:hAnsi="Times New Roman" w:cs="Times New Roman"/>
          <w:sz w:val="24"/>
          <w:szCs w:val="24"/>
        </w:rPr>
        <w:t xml:space="preserve"> включает в себя элементы логической, методологической,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общеучебной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деятельности, соотнесенной с реальными познаваемыми объектами. Сюда входят знания и умения организации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целеполагания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, планирования, анализа, рефлексии, самооценки учебно-познавательной деятельности. По отношению к изучаемым объектам ученик овладевает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креативными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навыками продуктивной деятельности: добыванием знаний непосредственно из реальности, владением приемами действий в нестандартных ситуациях, эвристическими методами решения проблем.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 рамках данной компетенции выделяются следующие умения и навыки, определяемые стандартами: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Сравнение, сопоставление, классификация, ранжирование объектов по одному или нескольким предложенным основаниям, критериям. Умение различать факт, мнение, доказательство, гипотезу.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Исследование несложных практических ситуаций, выдвижение предположений, понимание необходимости их проверки на практике. Использование лабораторных работ, несложных экспериментов для доказательства выдвигаемых предположений; описание результатов этих работ.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Самостоятельно на основе опорной схемы формулируют определения основных понятий курса биологии.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lastRenderedPageBreak/>
        <w:t>Использование для познания окружающего мира различных методов (наблюдение, измерение, опыт, эксперимент, моделирование).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Определение структуры и его характеристика объекта познания, поиск функциональных связей и отношений между частями целого.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Информационная компетенция. При помощи реальных объектов (компьютер, проектор) и информационных технологий (ауди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видеозапись, электронная почта, сайты, СМИ, Интернет), формируются умения самостоятельно искать, анализировать и отбирать необходимую информацию, организовывать, преобразовывать, сохранять и передавать ее. Данная компетенция обеспечивает навыки деятельности ученика по отношению к информации, содержащейся в учебных предметах, а также в окружающем мире: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Умение извлекать учебную информацию на основе сопоставительного анализа рисунков, натуральных биологических объектов, моделей, коллекций, учебных электронных изданий.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Умение работать с биологическими словарями и справочниками в поиске значений биологических терминов.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Умение пользоваться предметным указателем энциклопедий и справочников для нахождения информации.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Умение делать сообщения объемом.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Умение пользоваться сетью ИНТЕРНЕТ для поиска учебной информации о биологических объектах.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Способность передавать содержание прослушанного текста в сжатом или развернутом виде в соответствии с целью учебного задания.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Коммуникативная компетенция. Включает знание необходимых языков, способов взаимодействия с окружающими и удаленными людьми и событиями, навыки работы в группе, владение различными социальными ролями в коллективе. Ученик должен уметь задать вопрос, вести дискуссию и др. Для освоения данной компетенции в учебном процессе фиксируется необходимое и достаточное количество реальных объектов коммуникации и способов работы с ними для ученика каждой ступени обучения в рамках каждого изучаемого предмета или образовательной области.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 рамках данной компетенции выделяются следующие умения и навыки, определяемые стандартами: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Способность передавать содержание прослушанного текста в сжатом или развернутом виде в соответствии с целью учебного задания.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Умение перефразировать мысль (объяснить «иными словами»).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Осознанное и беглое чтение текстов различных стилей и жанров, проведение информационно-смыслового анализа текста. Использование различных видов чтения (ознакомительное, просмотровое, поисковое и </w:t>
      </w:r>
      <w:proofErr w:type="spellStart"/>
      <w:proofErr w:type="gramStart"/>
      <w:r w:rsidRPr="002738D9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2738D9">
        <w:rPr>
          <w:rFonts w:ascii="Times New Roman" w:hAnsi="Times New Roman" w:cs="Times New Roman"/>
          <w:sz w:val="24"/>
          <w:szCs w:val="24"/>
        </w:rPr>
        <w:t>).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задачей, сферой и ситуацией общения.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Владение монологической и диалогической речью. Умение вступать в речевое общение, участвовать в диалоге (понимать точку зрения собеседника, признавать право на иное мнение).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Социально-трудовая компетенция включает в себя владение знаниями и опытом в области профессионального самоопределения. Ученик овладевает минимально необходимыми для жизни в современном обществе навыками социальной активности и функциональной грамотности.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Компетенция личностного самосовершенствования направлена на освоение способов физического, духовного и интеллектуального саморазвития,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эмоциональной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самоподдержки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>. Реальным объектом в сфере данной компетенции выступает сам ученик. Он овладевает способами деятельности в собственных интересах и возможностях, что выражается в его непрерывном самопознании, развитии необходимых современному человеку личностных качеств, формировании психологической грамотности, культуры мышления и поведения. К данной компетенции относятся правила личной гигиены, забота о собственном здоровье, половая грамотность, внутренняя экологическая культура.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Самостоятельная организация учебной деятельности (постановка цели, планирование, определение оптимального соотношения цели и средств и др.).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Соблюдение норм поведения в окружающей среде.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lastRenderedPageBreak/>
        <w:t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Оценивание своей деятельности с точки зрения нравственных, правовых норм, эстетических ценностей. Использование своих прав и выполнение своих обязанностей как гражданина, члена общества и учебного коллектива.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как: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738D9">
        <w:rPr>
          <w:rFonts w:ascii="Times New Roman" w:hAnsi="Times New Roman" w:cs="Times New Roman"/>
          <w:sz w:val="24"/>
          <w:szCs w:val="24"/>
        </w:rPr>
        <w:t>умения видеть проблемы,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 xml:space="preserve">ставить вопросы, 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классифицировать,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 xml:space="preserve">наблюдать, 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делать выводы,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объяснять,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 xml:space="preserve">доказывать, 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защищать свои идеи,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давать определения понятиям,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 xml:space="preserve">структурировать и др. </w:t>
      </w:r>
      <w:proofErr w:type="gramEnd"/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Учащиеся включаются в коммуникативную учебную деятельность, где преобладают такие ее виды, как: 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 xml:space="preserve">умение полно и точно выражать свои мысли,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аргументировать свою точку зрения,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>работать в группе,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 </w:t>
      </w:r>
      <w:r w:rsidRPr="002738D9">
        <w:rPr>
          <w:rFonts w:ascii="Times New Roman" w:hAnsi="Times New Roman" w:cs="Times New Roman"/>
          <w:sz w:val="24"/>
          <w:szCs w:val="24"/>
        </w:rPr>
        <w:t xml:space="preserve">представлять и сообщать информацию в устной и письменной форме, 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вступать в диалог и т.д.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Сюда же относятся приемы, сходные с определением понятий: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738D9">
        <w:rPr>
          <w:rFonts w:ascii="Times New Roman" w:hAnsi="Times New Roman" w:cs="Times New Roman"/>
          <w:sz w:val="24"/>
          <w:szCs w:val="24"/>
        </w:rPr>
        <w:t xml:space="preserve">описание, 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характеристика,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разъяснение, сравнение, различение, классификация, наблюдение,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умения делать выводы и заключения,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 xml:space="preserve">структурировать материал и др. </w:t>
      </w:r>
      <w:proofErr w:type="gramEnd"/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Эти умения ведут к формированию познавательных потребностей и развитию познавательных способностей.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 предметах, где ведущую роль играет познавательная деятельность (физика, химия, биология и др.), основные виды учебной деятельности ученика на уровне учебных действий включают умения</w:t>
      </w:r>
    </w:p>
    <w:p w:rsidR="00EE5E2B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характеризовать,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объяснять, классифицировать,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овладеть методами научного познания и т.д.;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В рабочей программе обозначено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предметного курса на разных уровнях: на уровне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, предметных и личностных целей; на уровне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>, предметных и личностных образовательных результатов (требований); на уровне учебных действий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Ценностные ориентиры содержания учебного предмета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 качестве ценностных ориентиров биологического образования выступают объекты, изучаемые в курсе биологии,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Основу познавательных ценностей составляют научные знания и научные методы познания.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Познавательные ценностные ориентации, формируемые в процессе изучения биологии, проявляются в признании: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- ценности научного знания, его практической значимости, достоверности;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- ценности биологических методов исследования живой и неживой природы;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понимании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сложности и противоречивости самого процесса познания.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Курс биологии обладает возможностями для формирования коммуникативных ценностей, основу которых составляют процесс общения и грамотная речь.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Коммуникативные ценностные ориентации курса способствуют: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- правильному использованию биологической терминологии и символики;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развитию потребности вести диалог, выслушивать мнение оппонента, участвовать в дискуссии;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- развитию способности открыто выражать и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отстаивать свою точку зрения.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Курс биологии в наибольшей мере, по сравнению с другими школьными курсами, направлен на формирование нравственных ценностей – ценности жизни во всех ее проявлениях, включая понимание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самоценности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>, уникальности и неповторимости всех живых объектов, в том числе и человека.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lastRenderedPageBreak/>
        <w:t>Ценностные ориентации, формируемые в курсе биологии в сфере эстетических ценностей, предполагают воспитание у учащихся способности к восприятию и преобразованию живой природы по законам красоты, гармонии; эстетического отношения к объектам живой природы.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Все выше обозначенные ценности и ценностные ориентации составляют в совокупности основу для формирования ценностного отношения к природе, обществу, человеку в контексте общечеловеческих ценностей истины, добра и красоты.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Икт-компетентность учащихся 8 класса: (Под ИКТ – компетентностью подразумевается уверенное владение учащимися всеми составляющими навыками)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738D9">
        <w:rPr>
          <w:rFonts w:ascii="Times New Roman" w:hAnsi="Times New Roman" w:cs="Times New Roman"/>
          <w:sz w:val="24"/>
          <w:szCs w:val="24"/>
        </w:rPr>
        <w:t xml:space="preserve">Умение использовать компьютер как универсальный инструмент для решения задач интеллектуальной деятельности умение применять возможности среды операционной системы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приложений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Ofce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>,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умение работать с помощью цифровых образовательных ресурсов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, </w:t>
      </w:r>
      <w:r w:rsidRPr="002738D9">
        <w:rPr>
          <w:rFonts w:ascii="Times New Roman" w:hAnsi="Times New Roman" w:cs="Times New Roman"/>
          <w:sz w:val="24"/>
          <w:szCs w:val="24"/>
        </w:rPr>
        <w:t>владеть приёмами навигации и поиска образовательной информации в WWW, её получения и сохранения в целях последующего использовании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, </w:t>
      </w:r>
      <w:r w:rsidRPr="002738D9">
        <w:rPr>
          <w:rFonts w:ascii="Times New Roman" w:hAnsi="Times New Roman" w:cs="Times New Roman"/>
          <w:sz w:val="24"/>
          <w:szCs w:val="24"/>
        </w:rPr>
        <w:t>владение приемами выполнения файловых операций, организации информационно-образовательной среды как файловой системы, основными приёмами ввода-вывода информации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, включая установку и удаление приложений и электронных образовательных ресурсов.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Результаты изучения учебного предмета «Биология»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>, практико-ориентированного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Рубрика “Знать/понимать” включает требования, ориентированные главным образом на воспроизведение усвоенного содержания.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738D9">
        <w:rPr>
          <w:rFonts w:ascii="Times New Roman" w:hAnsi="Times New Roman" w:cs="Times New Roman"/>
          <w:sz w:val="24"/>
          <w:szCs w:val="24"/>
        </w:rPr>
        <w:t xml:space="preserve">В рубрику “Уметь” входят требования, основанные на более сложных видах деятельности, в том числе творческой: объяснять, изучать, распознавать и описывать, выявлять, сравнивать, определять, анализировать и оценивать, проводить самостоятельный поиск биологической информации. </w:t>
      </w:r>
      <w:proofErr w:type="gramEnd"/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В рубрике “Использовать приобретенные знания и умения в практической деятельности и повседневной жизни” представлены требования, выходящие за рамки учебного процесса и нацеленные на решение разнообразных жизненных задач.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Требования к уровню подготовки учащихся 8-го класса: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 результате изучения биологии ученик должен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знать/понимать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: </w:t>
      </w:r>
      <w:r w:rsidRPr="002738D9">
        <w:rPr>
          <w:rFonts w:ascii="Times New Roman" w:hAnsi="Times New Roman" w:cs="Times New Roman"/>
          <w:sz w:val="24"/>
          <w:szCs w:val="24"/>
        </w:rPr>
        <w:t>признаки биологических объектов: клеток и организма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="00EE5E2B" w:rsidRPr="002738D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E5E2B" w:rsidRPr="002738D9">
        <w:rPr>
          <w:rFonts w:ascii="Times New Roman" w:hAnsi="Times New Roman" w:cs="Times New Roman"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sz w:val="24"/>
          <w:szCs w:val="24"/>
        </w:rPr>
        <w:t>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</w:t>
      </w:r>
      <w:r w:rsidR="00EE5E2B" w:rsidRPr="002738D9">
        <w:rPr>
          <w:rFonts w:ascii="Times New Roman" w:hAnsi="Times New Roman" w:cs="Times New Roman"/>
          <w:sz w:val="24"/>
          <w:szCs w:val="24"/>
        </w:rPr>
        <w:t xml:space="preserve">имость, </w:t>
      </w:r>
      <w:r w:rsidRPr="002738D9">
        <w:rPr>
          <w:rFonts w:ascii="Times New Roman" w:hAnsi="Times New Roman" w:cs="Times New Roman"/>
          <w:sz w:val="24"/>
          <w:szCs w:val="24"/>
        </w:rPr>
        <w:t>особенности организма человека, его строения, жизнедеятельности, высшей нервной деятельности и поведения;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уметь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738D9">
        <w:rPr>
          <w:rFonts w:ascii="Times New Roman" w:hAnsi="Times New Roman" w:cs="Times New Roman"/>
          <w:sz w:val="24"/>
          <w:szCs w:val="24"/>
        </w:rPr>
        <w:t>объяснять: 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изучать биологические объекты и процессы: ставить биологические эксперименты, описывать и объяснять результаты опытов; наблюдать за ростом и развитием растений и животных, поведением животных; рассматривать на готовых микропрепаратах и описывать биологические объекты;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lastRenderedPageBreak/>
        <w:t xml:space="preserve">распознавать и описывать: на таблицах основные части и органоиды клетки, органы и системы органов человека;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определять принадлежность биологических объектов к определенной систематической группе (классификация);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анализировать и оценивать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проводить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: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738D9">
        <w:rPr>
          <w:rFonts w:ascii="Times New Roman" w:hAnsi="Times New Roman" w:cs="Times New Roman"/>
          <w:sz w:val="24"/>
          <w:szCs w:val="24"/>
        </w:rPr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рациональной организации труда и отдыха, соблюдения правил поведения в окружающей среде;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проведения наблюдений за состоянием собственного организма.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Учебный ку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рс вкл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ючает теоретический и практический разделы, соотношение между которыми в общем объеме часов варьируется в зависимости от специализации образовательного учреждения, подготовленности обучающихся, наличия соответствующего оборудования. </w:t>
      </w:r>
    </w:p>
    <w:p w:rsidR="00500FCA" w:rsidRPr="002738D9" w:rsidRDefault="00500FCA" w:rsidP="00471BA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Курс биологии на ступени основного общего образования направлен на формирование у учащихся представлений об отличительных особенностях живой природы, ее многообразии и эволюции, человеке как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биосоциальном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существе. Отбор содержания проведен с учетом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культуросообразного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подхода, в соответствии с которым учащиеся должны освоить основные знания и умения, значимые для формирования общей культуры, сохранения окружающей среды и собственного здоровья, востребованные в повседневной жизни и практической деятельности. Основу структурирования содержания курса биологии составляют ведущие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системообразующие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 xml:space="preserve"> идеи – отличительные особенности живой природы, ее многообразие и эволюция. Основу изучения курса биологии составляют эколого-эволюционный и функциональный подходы, в соответствии с которыми акценты в изучении многообразия организмов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</w:t>
      </w:r>
    </w:p>
    <w:p w:rsidR="00AB1068" w:rsidRPr="002738D9" w:rsidRDefault="00500FCA" w:rsidP="00471BA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738D9">
        <w:rPr>
          <w:rFonts w:ascii="Times New Roman" w:hAnsi="Times New Roman" w:cs="Times New Roman"/>
          <w:b/>
          <w:sz w:val="24"/>
          <w:szCs w:val="24"/>
        </w:rPr>
        <w:t>3. Тематическое планирование с определением основных видов учебной деятельности</w:t>
      </w:r>
      <w:r w:rsidR="00315BCA" w:rsidRPr="002738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38D9">
        <w:rPr>
          <w:rFonts w:ascii="Times New Roman" w:hAnsi="Times New Roman" w:cs="Times New Roman"/>
          <w:b/>
          <w:sz w:val="24"/>
          <w:szCs w:val="24"/>
        </w:rPr>
        <w:t>«Биология. Человек» 8 класс. Автор Н. И. Сонин</w:t>
      </w:r>
    </w:p>
    <w:tbl>
      <w:tblPr>
        <w:tblStyle w:val="a6"/>
        <w:tblW w:w="15134" w:type="dxa"/>
        <w:tblLayout w:type="fixed"/>
        <w:tblLook w:val="04A0"/>
      </w:tblPr>
      <w:tblGrid>
        <w:gridCol w:w="2376"/>
        <w:gridCol w:w="2835"/>
        <w:gridCol w:w="4253"/>
        <w:gridCol w:w="4394"/>
        <w:gridCol w:w="1276"/>
      </w:tblGrid>
      <w:tr w:rsidR="00500FCA" w:rsidRPr="002738D9" w:rsidTr="00067D02">
        <w:tc>
          <w:tcPr>
            <w:tcW w:w="2376" w:type="dxa"/>
            <w:vMerge w:val="restart"/>
            <w:hideMark/>
          </w:tcPr>
          <w:p w:rsidR="00500FCA" w:rsidRPr="002738D9" w:rsidRDefault="00500FCA" w:rsidP="00067D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2758" w:type="dxa"/>
            <w:gridSpan w:val="4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0FCA" w:rsidRPr="002738D9" w:rsidTr="00067D02">
        <w:trPr>
          <w:trHeight w:val="239"/>
        </w:trPr>
        <w:tc>
          <w:tcPr>
            <w:tcW w:w="2376" w:type="dxa"/>
            <w:vMerge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gridSpan w:val="3"/>
            <w:hideMark/>
          </w:tcPr>
          <w:p w:rsidR="00500FCA" w:rsidRPr="002738D9" w:rsidRDefault="00500FCA" w:rsidP="00067D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организации </w:t>
            </w:r>
            <w:r w:rsidR="00AB1068" w:rsidRPr="0027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8D9">
              <w:rPr>
                <w:rFonts w:ascii="Times New Roman" w:hAnsi="Times New Roman" w:cs="Times New Roman"/>
                <w:b/>
                <w:sz w:val="24"/>
                <w:szCs w:val="24"/>
              </w:rPr>
              <w:t>учебных занятий</w:t>
            </w:r>
          </w:p>
        </w:tc>
        <w:tc>
          <w:tcPr>
            <w:tcW w:w="1276" w:type="dxa"/>
            <w:hideMark/>
          </w:tcPr>
          <w:p w:rsidR="00500FCA" w:rsidRPr="002738D9" w:rsidRDefault="00500FCA" w:rsidP="00067D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500FCA" w:rsidRPr="002738D9" w:rsidTr="00067D02">
        <w:trPr>
          <w:trHeight w:val="350"/>
        </w:trPr>
        <w:tc>
          <w:tcPr>
            <w:tcW w:w="2376" w:type="dxa"/>
            <w:vMerge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500FCA" w:rsidRPr="002738D9" w:rsidRDefault="00500FCA" w:rsidP="00067D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</w:t>
            </w:r>
            <w:proofErr w:type="gramStart"/>
            <w:r w:rsidRPr="002738D9">
              <w:rPr>
                <w:rFonts w:ascii="Times New Roman" w:hAnsi="Times New Roman" w:cs="Times New Roman"/>
                <w:b/>
                <w:sz w:val="24"/>
                <w:szCs w:val="24"/>
              </w:rPr>
              <w:t>ы(</w:t>
            </w:r>
            <w:proofErr w:type="gramEnd"/>
            <w:r w:rsidRPr="002738D9">
              <w:rPr>
                <w:rFonts w:ascii="Times New Roman" w:hAnsi="Times New Roman" w:cs="Times New Roman"/>
                <w:b/>
                <w:sz w:val="24"/>
                <w:szCs w:val="24"/>
              </w:rPr>
              <w:t>Л.Р.)</w:t>
            </w:r>
          </w:p>
        </w:tc>
        <w:tc>
          <w:tcPr>
            <w:tcW w:w="4253" w:type="dxa"/>
            <w:hideMark/>
          </w:tcPr>
          <w:p w:rsidR="00500FCA" w:rsidRPr="002738D9" w:rsidRDefault="00500FCA" w:rsidP="00067D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</w:t>
            </w:r>
            <w:proofErr w:type="gramStart"/>
            <w:r w:rsidRPr="002738D9">
              <w:rPr>
                <w:rFonts w:ascii="Times New Roman" w:hAnsi="Times New Roman" w:cs="Times New Roman"/>
                <w:b/>
                <w:sz w:val="24"/>
                <w:szCs w:val="24"/>
              </w:rPr>
              <w:t>ы(</w:t>
            </w:r>
            <w:proofErr w:type="gramEnd"/>
            <w:r w:rsidRPr="002738D9">
              <w:rPr>
                <w:rFonts w:ascii="Times New Roman" w:hAnsi="Times New Roman" w:cs="Times New Roman"/>
                <w:b/>
                <w:sz w:val="24"/>
                <w:szCs w:val="24"/>
              </w:rPr>
              <w:t>П.Р.)</w:t>
            </w:r>
          </w:p>
        </w:tc>
        <w:tc>
          <w:tcPr>
            <w:tcW w:w="4394" w:type="dxa"/>
            <w:hideMark/>
          </w:tcPr>
          <w:p w:rsidR="00500FCA" w:rsidRPr="002738D9" w:rsidRDefault="00500FCA" w:rsidP="00067D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</w:t>
            </w: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0FCA" w:rsidRPr="002738D9" w:rsidTr="00067D02"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1. Место человека в системе органического мира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Демонстрация скелетов человека и позвоночных, таблиц, схем, рисунков, раскрывающих черты сходства человека и животных.</w:t>
            </w: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0FCA" w:rsidRPr="002738D9" w:rsidTr="00067D02"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 Происхождение человека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Демонстрация модели «Происхождение человека», моделей остатков материальной первобытной культуры человека, иллюстраций представителей различных рас человека.</w:t>
            </w: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0FCA" w:rsidRPr="002738D9" w:rsidTr="00067D02"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3. Краткая история развития знаний о строении и функциях организма Человека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Демонстрация портретов великих ученых — анатомов и физиологов.</w:t>
            </w: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0FCA" w:rsidRPr="002738D9" w:rsidTr="00067D02"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4. Общий обзор строения и функций организма человека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 xml:space="preserve">Л.Р.№1Изучение микроскопического строения тканей*. </w:t>
            </w: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П.Р.№1Распознавание на таблицах органов и систем органов*.</w:t>
            </w: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Демонстрация схем систем органов человека.</w:t>
            </w: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0FCA" w:rsidRPr="002738D9" w:rsidTr="00067D02"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5. Координация и регуляция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Л.Р.№2Изучение изменения размера зрачка*.</w:t>
            </w: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П.Р.№2Изучение головного мозга человека (по муляжам)*.</w:t>
            </w: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Демонстрация схем строения эндокринных желез; Таблиц строения, биологической активности и точек приложения гормонов; фотографий больных с различными нарушениями функции эндокринных желез.</w:t>
            </w: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Демонстрация моделей головного мозга, органов чувств; схем рефлекторных дуг безусловных рефлексов; безусловных рефлексов различных отделов мозга.</w:t>
            </w: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0FCA" w:rsidRPr="002738D9" w:rsidTr="00067D02">
        <w:trPr>
          <w:trHeight w:val="1124"/>
        </w:trPr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6. Опора и движение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 xml:space="preserve">Л.Р.№3Изучение внешнего строения костей*. </w:t>
            </w: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 xml:space="preserve">П.Р.№3Измерение массы и роста своего организма*. </w:t>
            </w: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П.Р.№4Выявление влияния статической и динамической работы на утомление мышц*.</w:t>
            </w: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Демонстрация скелета человека, отдельных костей, распилов костей; приемов оказания первой помощи при повреждениях (травмах) опорно-двигательной системы.</w:t>
            </w: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00FCA" w:rsidRPr="002738D9" w:rsidTr="00067D02">
        <w:trPr>
          <w:trHeight w:val="675"/>
        </w:trPr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7. Внутренняя среда организма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Л.Р.№4Изучение микроскопического строения крови*.</w:t>
            </w: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Демонстрация схем и таблиц, посвященных составу крови, группам крови.</w:t>
            </w: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0FCA" w:rsidRPr="002738D9" w:rsidTr="00067D02">
        <w:trPr>
          <w:trHeight w:val="1168"/>
        </w:trPr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8. Транспорт веществ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П.Р.№5Определение пульса и подсчет числа сердечных сокращений*</w:t>
            </w: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П.Р.№6 Измерение кровяного давления*..</w:t>
            </w: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Демонстрация моделей сердца человека, таблиц и схем строения клеток крови и органов кровообращения.</w:t>
            </w: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0FCA" w:rsidRPr="002738D9" w:rsidTr="00067D02"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9. Дыхание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П.Р.№7Определение частоты </w:t>
            </w:r>
            <w:r w:rsidRPr="002738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дыхания*.</w:t>
            </w: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Демонстрация моделей гортани, легких; </w:t>
            </w:r>
            <w:r w:rsidRPr="002738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схем, иллюстрирующих механизм вдоха и выдоха; приемов искусственного дыхания.</w:t>
            </w: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500FCA" w:rsidRPr="002738D9" w:rsidTr="00067D02"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10. Пищеварение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Л.Р.№ 5 Воздействие желудочного сока на белки, слюны на крахмал*.</w:t>
            </w: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П.Р.№8Определение норм рационального питания*.</w:t>
            </w: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Демонстрация модели торса человека, муляжей внутренних органов.</w:t>
            </w: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0FCA" w:rsidRPr="002738D9" w:rsidTr="00067D02">
        <w:trPr>
          <w:trHeight w:val="482"/>
        </w:trPr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11. Обмен веществ и энергии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0FCA" w:rsidRPr="002738D9" w:rsidTr="00067D02"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12. Выделение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Демонстрация модели почки.</w:t>
            </w: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0FCA" w:rsidRPr="002738D9" w:rsidTr="00067D02"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13. Покровы тела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Демонстрация схем строения кожных покровов человека. Производные кожи.</w:t>
            </w: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0FCA" w:rsidRPr="002738D9" w:rsidTr="00067D02"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14. Размножение и развитие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0FCA" w:rsidRPr="002738D9" w:rsidTr="00067D02"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15. Высшая нервная деятельность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0FCA" w:rsidRPr="002738D9" w:rsidTr="00067D02"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Тема 16. Человек и его здоровье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П.Р.№9Изучение приемов остановки капиллярного, артериального и венозного кровотечений*.</w:t>
            </w:r>
          </w:p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П.Р.№10Анализ и оценка влияния факторов окружающей среды, факторов риска на здоровье*.</w:t>
            </w: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0FCA" w:rsidRPr="002738D9" w:rsidTr="00067D02">
        <w:trPr>
          <w:trHeight w:val="386"/>
        </w:trPr>
        <w:tc>
          <w:tcPr>
            <w:tcW w:w="2376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835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Л.Р.-5</w:t>
            </w:r>
          </w:p>
        </w:tc>
        <w:tc>
          <w:tcPr>
            <w:tcW w:w="4253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П.Р.-10</w:t>
            </w:r>
          </w:p>
        </w:tc>
        <w:tc>
          <w:tcPr>
            <w:tcW w:w="4394" w:type="dxa"/>
            <w:hideMark/>
          </w:tcPr>
          <w:p w:rsidR="00500FCA" w:rsidRPr="002738D9" w:rsidRDefault="00500FCA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0FCA" w:rsidRPr="002738D9" w:rsidRDefault="00222FB5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63+4 повторение</w:t>
            </w:r>
          </w:p>
          <w:p w:rsidR="00222FB5" w:rsidRPr="002738D9" w:rsidRDefault="00222FB5" w:rsidP="00315B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38D9">
              <w:rPr>
                <w:rFonts w:ascii="Times New Roman" w:hAnsi="Times New Roman" w:cs="Times New Roman"/>
                <w:sz w:val="24"/>
                <w:szCs w:val="24"/>
              </w:rPr>
              <w:t>1ч резервное время</w:t>
            </w:r>
          </w:p>
        </w:tc>
      </w:tr>
    </w:tbl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Работы, отмеченные * знаком, рекомендуются для обязательного выполнения. 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Курсивом в содержании рабочей программы выделен материал, который подлежит изучению, но не включается в требования к уровню подготовки выпускников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изучается по усмотрению учителя, при наличии свободного времени).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 рабочей программе приведен перечень демонстраций, которые могут проводиться с использованием разных средств обучения, в том числе таблиц, натуральных объектов, моделей, муляжей, коллекций, электронных таблиц, презентаций, электронных приложений, электронных датчиков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видеофильмов и др..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Рабочая программа предполагает вариативность выбора учителем конкретных тем и порядка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изложения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 xml:space="preserve"> отдельных тем и вопросов, а также форм их проведения с учетом материального обеспечения и резерва времени. 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4. Содержание учебного предмета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lastRenderedPageBreak/>
        <w:t>СОДЕРЖАНИЕ КУРСА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«Б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иология. Человек» 8 класс. Автор Н. И. Сонин</w:t>
      </w:r>
      <w:r w:rsidR="00A626E5" w:rsidRPr="002738D9">
        <w:rPr>
          <w:rFonts w:ascii="Times New Roman" w:hAnsi="Times New Roman" w:cs="Times New Roman"/>
          <w:sz w:val="24"/>
          <w:szCs w:val="24"/>
        </w:rPr>
        <w:t xml:space="preserve"> (68</w:t>
      </w:r>
      <w:r w:rsidRPr="002738D9">
        <w:rPr>
          <w:rFonts w:ascii="Times New Roman" w:hAnsi="Times New Roman" w:cs="Times New Roman"/>
          <w:sz w:val="24"/>
          <w:szCs w:val="24"/>
        </w:rPr>
        <w:t xml:space="preserve"> часов, 2 часа в неделю)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1 . Место человека в системе органического мира (2 часа)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Человек как часть живой природы, место человека в системе органического мира. Черты сходства человека и животных. Сходство и различия человека и человекообразных обезьян. Человек разумный.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Демонстрация скелетов человека и позвоночных, таблиц, схем, рисунков, раскрывающих черты сходства человека и животных.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2. Происхождение человека (2 часа)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Биологические и социальные факторы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антропосоциогенеза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>. Этапы и факторы становления человека. Расы человека, их происхождение и единство.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Демонстрация модели «Происхождение человека», моделей остатков материальной первобытной культуры человека, иллюстраций представителей различных рас человека.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3. Краткая история развития знаний о строении и функциях организма человека (1 час)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Наука о человеке: анатомия, физиология, гигиена. Великие анатомы и физиологи: Гиппократ, Клавдий Гален, Андреас Везалий.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Демонстрация портретов великих ученых — анатомов и физиологов.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4. Общий обзор строения и функций организма человека (4 часа)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Клеточное строение организма. Ткани: эпителиальные, соединительные, мышечные, </w:t>
      </w:r>
      <w:proofErr w:type="gramStart"/>
      <w:r w:rsidRPr="002738D9">
        <w:rPr>
          <w:rFonts w:ascii="Times New Roman" w:hAnsi="Times New Roman" w:cs="Times New Roman"/>
          <w:sz w:val="24"/>
          <w:szCs w:val="24"/>
        </w:rPr>
        <w:t>нервная</w:t>
      </w:r>
      <w:proofErr w:type="gramEnd"/>
      <w:r w:rsidRPr="002738D9">
        <w:rPr>
          <w:rFonts w:ascii="Times New Roman" w:hAnsi="Times New Roman" w:cs="Times New Roman"/>
          <w:sz w:val="24"/>
          <w:szCs w:val="24"/>
        </w:rPr>
        <w:t>. Органы человеческого организма. Системы органов.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Взаимосвязь органов и систем органов как основа гомеостаза.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Демонстрация схем систем органов человека.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Лабораторные и практические работы 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Изучение микроскопического строения тканей*. 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Распознавание на таблицах органов и систем органов*.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5. Координация и регуляция (10 часов)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Гуморальная регуляция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Гуморальная регуляция. Железы внутренней секреции. Гормоны и их роль в обменных процессах. Нервно-гуморальная регуляция.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Демонстрация схем строения эндокринных желез; Таблиц строения, биологической активности и точек приложения гормонов; фотографий больных с различными нарушениями функции эндокринных желез.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Нервная регуляция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Нервная регуляция. Значение нервной системы. Центральная и периферическая нервные системы. Вегетативная и соматическая части нервной системы. Рефлекс; проведение нервного импульса.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Строение и функции спинного мозга, отделов головного мозга. Большие полушария головного мозга. Кора больших полушарий. Значение коры больших полушарий и ее связи с другими отделами мозга.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Органы чувств (анализаторы), их строение, функции. Строение, функции и гигиена органов зрения. Строение и функции органов слуха. Предупреждение нарушений слуха. Органы осязания, вкуса, обоняния. Гигиена органов чувств.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Демонстрация моделей головного мозга, органов чувств; схем рефлекторных дуг безусловных рефлексов; безусловных рефлексов различных отделов мозга.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Лабораторные и практические работы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Изучение головного мозга человека (по муляжам)*.</w:t>
      </w:r>
      <w:r w:rsidR="00A626E5" w:rsidRPr="002738D9">
        <w:rPr>
          <w:rFonts w:ascii="Times New Roman" w:hAnsi="Times New Roman" w:cs="Times New Roman"/>
          <w:sz w:val="24"/>
          <w:szCs w:val="24"/>
        </w:rPr>
        <w:t xml:space="preserve">     </w:t>
      </w:r>
      <w:r w:rsidRPr="002738D9">
        <w:rPr>
          <w:rFonts w:ascii="Times New Roman" w:hAnsi="Times New Roman" w:cs="Times New Roman"/>
          <w:sz w:val="24"/>
          <w:szCs w:val="24"/>
        </w:rPr>
        <w:t>Изучение изменения размера зрачка*.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6. Опора и движение (8 часов)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Скелет человека, его отделы: осевой скелет, скелет поясов конечностей. Особенности скелета человека, связанные с трудовой деятельностью и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прямохождением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>. Состав и строение костей: трубчатые и губчатые кости. Рост костей. Возрастные изменения в строении костей. Типы соединения костей. Заболевания опорно-двигательной системы и их профилактика.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lastRenderedPageBreak/>
        <w:t>Мышечная система. Строение и развитие мышц. Основные группы мышц, их функции. Работа мышц; статическая и динамическая нагрузка. Роль нервной системы в регуляции работы мышц. Утомление мышц, роль активного отдыха в восстановлении активности мышечной ткани. Значение физической культуры и режим труда в правильном формировании опорно-двигательной системы.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Демонстрация скелета человека, отдельных костей, распилов костей; приемов оказания первой помощи при повреждениях (травмах) опорно-двигательной системы.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■ Лабораторные и практические работы 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Изучение внешнего строения костей*. </w:t>
      </w:r>
      <w:r w:rsidR="00A626E5" w:rsidRPr="002738D9">
        <w:rPr>
          <w:rFonts w:ascii="Times New Roman" w:hAnsi="Times New Roman" w:cs="Times New Roman"/>
          <w:sz w:val="24"/>
          <w:szCs w:val="24"/>
        </w:rPr>
        <w:t xml:space="preserve">   </w:t>
      </w:r>
      <w:r w:rsidRPr="002738D9">
        <w:rPr>
          <w:rFonts w:ascii="Times New Roman" w:hAnsi="Times New Roman" w:cs="Times New Roman"/>
          <w:sz w:val="24"/>
          <w:szCs w:val="24"/>
        </w:rPr>
        <w:t xml:space="preserve">Измерение массы и роста своего организма*. 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Выявление влияния статической и динамической работы на утомление мышц*.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7. Внутренняя среда организма (3 часа)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Понятие «внутренняя среда». Тканевая жидкость. Кровь, ее состав и значение в обеспечении жизнедеятельности организма. Клеточные элементы крови: эритроциты, лейкоциты, тромбоциты. Плазма крови. Свертывание крови. Группы крови. Лимфа. Иммунитет. Инфекционные заболевания. Предупредительные прививки. Переливание крови. Донорство.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Значение работ Л. Пастера и И.И. Мечникова в области иммунитета.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Демонстрация схем и таблиц, посвященных составу крови, группам крови.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Лабораторная работа</w:t>
      </w:r>
      <w:r w:rsidR="00A626E5" w:rsidRPr="002738D9">
        <w:rPr>
          <w:rFonts w:ascii="Times New Roman" w:hAnsi="Times New Roman" w:cs="Times New Roman"/>
          <w:sz w:val="24"/>
          <w:szCs w:val="24"/>
        </w:rPr>
        <w:t xml:space="preserve">      </w:t>
      </w:r>
      <w:r w:rsidRPr="002738D9">
        <w:rPr>
          <w:rFonts w:ascii="Times New Roman" w:hAnsi="Times New Roman" w:cs="Times New Roman"/>
          <w:sz w:val="24"/>
          <w:szCs w:val="24"/>
        </w:rPr>
        <w:t>Изучение микроскопического строения крови*.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8. Транспорт веществ (4 часа)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 xml:space="preserve">Сердце, его строение и регуляция деятельности, большой и малый круги кровообращения. </w:t>
      </w:r>
      <w:proofErr w:type="spellStart"/>
      <w:r w:rsidRPr="002738D9">
        <w:rPr>
          <w:rFonts w:ascii="Times New Roman" w:hAnsi="Times New Roman" w:cs="Times New Roman"/>
          <w:sz w:val="24"/>
          <w:szCs w:val="24"/>
        </w:rPr>
        <w:t>Лимфообращение</w:t>
      </w:r>
      <w:proofErr w:type="spellEnd"/>
      <w:r w:rsidRPr="002738D9">
        <w:rPr>
          <w:rFonts w:ascii="Times New Roman" w:hAnsi="Times New Roman" w:cs="Times New Roman"/>
          <w:sz w:val="24"/>
          <w:szCs w:val="24"/>
        </w:rPr>
        <w:t>. Движение крови по сосудам. Кровяное давление. Заболевания органов кровообращения, их предупреждение.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Демонстрация моделей сердца человека, таблиц и схем строения клеток крови и органов кровообращения.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Лабораторные и практические работы</w:t>
      </w:r>
      <w:r w:rsidR="00A626E5" w:rsidRPr="002738D9">
        <w:rPr>
          <w:rFonts w:ascii="Times New Roman" w:hAnsi="Times New Roman" w:cs="Times New Roman"/>
          <w:sz w:val="24"/>
          <w:szCs w:val="24"/>
        </w:rPr>
        <w:br/>
        <w:t xml:space="preserve">Измерение кровяного давления*.        </w:t>
      </w:r>
      <w:r w:rsidRPr="002738D9">
        <w:rPr>
          <w:rFonts w:ascii="Times New Roman" w:hAnsi="Times New Roman" w:cs="Times New Roman"/>
          <w:sz w:val="24"/>
          <w:szCs w:val="24"/>
        </w:rPr>
        <w:t>Определение пульса и подсчет числа сердечных сокращений*.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9. Дыхание (5 часов)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Потребность организма человека в кислороде воздуха. Органы дыхания, их строение. Дыхательные движения. Газообмен в легких, тканях; перенос газов эритроцитами и плазмой крови. Регуляция дыхания. Искусственное дыхание. Голосовой аппарат.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Демонстрация моделей гортани, легких; схем, иллюстрирующих механизм вдоха и выдоха; приемов искусственного дыхания.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Практическая работа</w:t>
      </w:r>
      <w:r w:rsidR="00A626E5" w:rsidRPr="002738D9">
        <w:rPr>
          <w:rFonts w:ascii="Times New Roman" w:hAnsi="Times New Roman" w:cs="Times New Roman"/>
          <w:sz w:val="24"/>
          <w:szCs w:val="24"/>
        </w:rPr>
        <w:t xml:space="preserve">       </w:t>
      </w:r>
      <w:r w:rsidRPr="002738D9">
        <w:rPr>
          <w:rFonts w:ascii="Times New Roman" w:hAnsi="Times New Roman" w:cs="Times New Roman"/>
          <w:sz w:val="24"/>
          <w:szCs w:val="24"/>
        </w:rPr>
        <w:t>Определение частоты дыхания*.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10. Пищеварение (5 часов)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Питательные вещества и пищевые продукты. Потребность человека в пище и питательных веществах. Витамины. Пищеварение. Строение и функции органов пищеварения. Пищеварительные железы: печень и поджелудочная железа. Этапы процессов пищеварения. Исследования И. П. Павлова в области пищеварения.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Демонстрация модели торса человека, муляжей внутренних органов.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Лаб</w:t>
      </w:r>
      <w:r w:rsidR="00A626E5" w:rsidRPr="002738D9">
        <w:rPr>
          <w:rFonts w:ascii="Times New Roman" w:hAnsi="Times New Roman" w:cs="Times New Roman"/>
          <w:sz w:val="24"/>
          <w:szCs w:val="24"/>
        </w:rPr>
        <w:t xml:space="preserve">ораторные и практические работы      </w:t>
      </w:r>
      <w:r w:rsidRPr="002738D9">
        <w:rPr>
          <w:rFonts w:ascii="Times New Roman" w:hAnsi="Times New Roman" w:cs="Times New Roman"/>
          <w:sz w:val="24"/>
          <w:szCs w:val="24"/>
        </w:rPr>
        <w:t>Воздействие желудочного сока на белки, слюны на крахмал*.</w:t>
      </w:r>
      <w:r w:rsidR="00A626E5" w:rsidRPr="002738D9">
        <w:rPr>
          <w:rFonts w:ascii="Times New Roman" w:hAnsi="Times New Roman" w:cs="Times New Roman"/>
          <w:sz w:val="24"/>
          <w:szCs w:val="24"/>
        </w:rPr>
        <w:t xml:space="preserve">    </w:t>
      </w:r>
      <w:r w:rsidRPr="002738D9">
        <w:rPr>
          <w:rFonts w:ascii="Times New Roman" w:hAnsi="Times New Roman" w:cs="Times New Roman"/>
          <w:sz w:val="24"/>
          <w:szCs w:val="24"/>
        </w:rPr>
        <w:t>Определение норм рационального питания*.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11. Обмен веществ и энергии (2 часа)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Общая характеристика обмена веществ и энергии. Пластический и энергетический обмен, их взаимосвязь.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Витамины. Их роль в обмене веществ. Гиповитаминоз. Гипервитаминоз.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12. Выделение (2 часа)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Конечные продукты обмена веществ. Органы выделения. Почки, их строение и функции. Образование мочи. Роль кожи в выделении из организма продуктов обмена веществ.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Демонстрация модели почек.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lastRenderedPageBreak/>
        <w:t>Тема 13. Покровы тела (3 часа)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Строение и функции кожи. Роль кожи в теплорегуляции. Закаливание. Гигиенические требования к одежде, обуви. Заболевания кожи и их предупреждение.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Демонстрация схем строения кожных покровов человека. Производные кожи.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14. Размножение и развитие (3 часа)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Система органов размножения; строение и гигиена. Оплодотворение. Внутриутробное развитие, роды. Лактация. Рост и развитие ребенка. Планирование семьи.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15. Высшая нервная деятельность (5 часов)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Рефлекс — основа нервной деятельности. Исследования И. М. Сеченова, И. П. Павлова, А. А. Ухтомского, П. К. Анохина. Виды рефлексов. Формы поведения. Особенности высшей нервной деятельности и поведения человека. Познавательные процессы. Торможение. Типы нервной системы. Речь. Мышление. Сознание. Биологические ритмы. Сон, его значение и гигиена. Гигиена умственного труда. Память. Эмоции. Особенности психики человека.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Тема 16. Человек и его здоровье (4 часа)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Соблюдение санитарно-гигиенических норм и правил здорового образа жизни. Оказание первой доврачебной помощи при кровотечении, отравлении угарным газом, спасении утопающего, травмах, ожогах, обморожении. Укрепление здоровья: двигательная активность, закаливание. Факторы риска: стрессы, гиподинамия, переутомление. Вредные привычки, их влияние на здоровье человека.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Человек и окружающая среда. Окружающая среда как источник веществ и энергии. Среда обитания. Правила поведения человека в окружающей среде.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■ Лабораторные и практические работы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Изучение приемов остановки капиллярного, артериального и венозного кровотечений*.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sz w:val="24"/>
          <w:szCs w:val="24"/>
        </w:rPr>
      </w:pPr>
      <w:r w:rsidRPr="002738D9">
        <w:rPr>
          <w:rFonts w:ascii="Times New Roman" w:hAnsi="Times New Roman" w:cs="Times New Roman"/>
          <w:sz w:val="24"/>
          <w:szCs w:val="24"/>
        </w:rPr>
        <w:t>Анализ и оценка влияния факторов окружающей среды, факторов риска на здоровье*.</w:t>
      </w:r>
    </w:p>
    <w:p w:rsidR="00500FCA" w:rsidRPr="002738D9" w:rsidRDefault="00500FCA" w:rsidP="00315BC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738D9">
        <w:rPr>
          <w:rFonts w:ascii="Times New Roman" w:hAnsi="Times New Roman" w:cs="Times New Roman"/>
          <w:b/>
          <w:sz w:val="24"/>
          <w:szCs w:val="24"/>
        </w:rPr>
        <w:t xml:space="preserve">5. Поурочный календарно- тематический план </w:t>
      </w:r>
      <w:r w:rsidR="00F056FE" w:rsidRPr="002738D9">
        <w:rPr>
          <w:rFonts w:ascii="Times New Roman" w:hAnsi="Times New Roman" w:cs="Times New Roman"/>
          <w:b/>
          <w:sz w:val="24"/>
          <w:szCs w:val="24"/>
        </w:rPr>
        <w:t xml:space="preserve"> «Биология. Человек» 8 класс 68</w:t>
      </w:r>
      <w:r w:rsidRPr="002738D9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222FB5" w:rsidRPr="002738D9" w:rsidRDefault="00222FB5" w:rsidP="00222FB5">
      <w:pPr>
        <w:pStyle w:val="a8"/>
        <w:jc w:val="center"/>
      </w:pPr>
      <w:r w:rsidRPr="002738D9">
        <w:rPr>
          <w:rStyle w:val="ac"/>
        </w:rPr>
        <w:t>Календарно-тематическое планирование</w:t>
      </w:r>
    </w:p>
    <w:tbl>
      <w:tblPr>
        <w:tblW w:w="1998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9"/>
        <w:gridCol w:w="10"/>
        <w:gridCol w:w="6"/>
        <w:gridCol w:w="7"/>
        <w:gridCol w:w="1875"/>
        <w:gridCol w:w="7"/>
        <w:gridCol w:w="6"/>
        <w:gridCol w:w="8"/>
        <w:gridCol w:w="122"/>
        <w:gridCol w:w="47"/>
        <w:gridCol w:w="31"/>
        <w:gridCol w:w="18"/>
        <w:gridCol w:w="406"/>
        <w:gridCol w:w="46"/>
        <w:gridCol w:w="124"/>
        <w:gridCol w:w="65"/>
        <w:gridCol w:w="38"/>
        <w:gridCol w:w="30"/>
        <w:gridCol w:w="2176"/>
        <w:gridCol w:w="63"/>
        <w:gridCol w:w="7"/>
        <w:gridCol w:w="449"/>
        <w:gridCol w:w="6"/>
        <w:gridCol w:w="2259"/>
        <w:gridCol w:w="35"/>
        <w:gridCol w:w="1841"/>
        <w:gridCol w:w="3998"/>
        <w:gridCol w:w="31"/>
        <w:gridCol w:w="19"/>
        <w:gridCol w:w="6"/>
        <w:gridCol w:w="756"/>
        <w:gridCol w:w="299"/>
        <w:gridCol w:w="604"/>
        <w:gridCol w:w="29"/>
        <w:gridCol w:w="11"/>
        <w:gridCol w:w="60"/>
        <w:gridCol w:w="139"/>
        <w:gridCol w:w="16"/>
        <w:gridCol w:w="220"/>
        <w:gridCol w:w="126"/>
        <w:gridCol w:w="58"/>
        <w:gridCol w:w="52"/>
        <w:gridCol w:w="126"/>
        <w:gridCol w:w="58"/>
        <w:gridCol w:w="1859"/>
        <w:gridCol w:w="567"/>
        <w:gridCol w:w="427"/>
        <w:gridCol w:w="121"/>
        <w:gridCol w:w="203"/>
      </w:tblGrid>
      <w:tr w:rsidR="00C406CC" w:rsidRPr="009565F7" w:rsidTr="00C406CC">
        <w:trPr>
          <w:gridAfter w:val="13"/>
          <w:wAfter w:w="3972" w:type="dxa"/>
          <w:trHeight w:val="579"/>
        </w:trPr>
        <w:tc>
          <w:tcPr>
            <w:tcW w:w="519" w:type="dxa"/>
            <w:vMerge w:val="restart"/>
            <w:tcBorders>
              <w:right w:val="single" w:sz="4" w:space="0" w:color="auto"/>
            </w:tcBorders>
          </w:tcPr>
          <w:p w:rsidR="00F620E9" w:rsidRPr="009565F7" w:rsidRDefault="00F620E9" w:rsidP="00315BCA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9565F7">
              <w:rPr>
                <w:rFonts w:ascii="Times New Roman" w:hAnsi="Times New Roman" w:cs="Times New Roman"/>
                <w:b/>
              </w:rPr>
              <w:t>№</w:t>
            </w:r>
          </w:p>
          <w:p w:rsidR="00F620E9" w:rsidRPr="009565F7" w:rsidRDefault="00F620E9" w:rsidP="00E5624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gridSpan w:val="7"/>
            <w:vMerge w:val="restart"/>
            <w:tcBorders>
              <w:left w:val="single" w:sz="4" w:space="0" w:color="auto"/>
            </w:tcBorders>
          </w:tcPr>
          <w:p w:rsidR="00F620E9" w:rsidRPr="009565F7" w:rsidRDefault="00F620E9" w:rsidP="00315BCA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9565F7">
              <w:rPr>
                <w:rFonts w:ascii="Times New Roman" w:hAnsi="Times New Roman" w:cs="Times New Roman"/>
                <w:b/>
              </w:rPr>
              <w:t>Название разделов</w:t>
            </w:r>
          </w:p>
          <w:p w:rsidR="00F620E9" w:rsidRPr="009565F7" w:rsidRDefault="00F620E9" w:rsidP="00E5624B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9565F7">
              <w:rPr>
                <w:rFonts w:ascii="Times New Roman" w:hAnsi="Times New Roman" w:cs="Times New Roman"/>
                <w:b/>
              </w:rPr>
              <w:t>Темы  урока</w:t>
            </w:r>
          </w:p>
        </w:tc>
        <w:tc>
          <w:tcPr>
            <w:tcW w:w="859" w:type="dxa"/>
            <w:gridSpan w:val="8"/>
            <w:vMerge w:val="restart"/>
          </w:tcPr>
          <w:p w:rsidR="00F620E9" w:rsidRPr="009565F7" w:rsidRDefault="00F620E9" w:rsidP="00E5624B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9565F7">
              <w:rPr>
                <w:rFonts w:ascii="Times New Roman" w:hAnsi="Times New Roman" w:cs="Times New Roman"/>
                <w:b/>
              </w:rPr>
              <w:t xml:space="preserve">Кол - </w:t>
            </w:r>
            <w:proofErr w:type="gramStart"/>
            <w:r w:rsidRPr="009565F7">
              <w:rPr>
                <w:rFonts w:ascii="Times New Roman" w:hAnsi="Times New Roman" w:cs="Times New Roman"/>
                <w:b/>
              </w:rPr>
              <w:t>во</w:t>
            </w:r>
            <w:proofErr w:type="gramEnd"/>
            <w:r w:rsidRPr="009565F7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2763" w:type="dxa"/>
            <w:gridSpan w:val="6"/>
            <w:vMerge w:val="restart"/>
            <w:tcBorders>
              <w:right w:val="single" w:sz="4" w:space="0" w:color="auto"/>
            </w:tcBorders>
          </w:tcPr>
          <w:p w:rsidR="00F620E9" w:rsidRPr="009565F7" w:rsidRDefault="00F620E9" w:rsidP="00E5624B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9565F7">
              <w:rPr>
                <w:rStyle w:val="ac"/>
                <w:rFonts w:ascii="Times New Roman" w:hAnsi="Times New Roman" w:cs="Times New Roman"/>
              </w:rPr>
              <w:t>Тип урока</w:t>
            </w:r>
          </w:p>
          <w:p w:rsidR="00F620E9" w:rsidRPr="009565F7" w:rsidRDefault="00F620E9" w:rsidP="00E5624B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9565F7">
              <w:rPr>
                <w:rStyle w:val="ac"/>
                <w:rFonts w:ascii="Times New Roman" w:hAnsi="Times New Roman" w:cs="Times New Roman"/>
              </w:rPr>
              <w:t>Вид деятельности</w:t>
            </w:r>
          </w:p>
        </w:tc>
        <w:tc>
          <w:tcPr>
            <w:tcW w:w="226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20E9" w:rsidRPr="009565F7" w:rsidRDefault="00F620E9" w:rsidP="00E5624B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9565F7">
              <w:rPr>
                <w:rStyle w:val="ac"/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58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620E9" w:rsidRPr="009565F7" w:rsidRDefault="00F620E9" w:rsidP="00315BCA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9565F7">
              <w:rPr>
                <w:rFonts w:ascii="Times New Roman" w:hAnsi="Times New Roman" w:cs="Times New Roman"/>
                <w:b/>
              </w:rPr>
              <w:t xml:space="preserve">                                 Планируемые результаты </w:t>
            </w:r>
          </w:p>
          <w:p w:rsidR="00F620E9" w:rsidRPr="009565F7" w:rsidRDefault="00F620E9" w:rsidP="00315BCA">
            <w:pPr>
              <w:pStyle w:val="a5"/>
              <w:rPr>
                <w:rFonts w:ascii="Times New Roman" w:hAnsi="Times New Roman" w:cs="Times New Roman"/>
                <w:b/>
              </w:rPr>
            </w:pPr>
            <w:proofErr w:type="gramStart"/>
            <w:r w:rsidRPr="009565F7">
              <w:rPr>
                <w:rFonts w:ascii="Times New Roman" w:hAnsi="Times New Roman" w:cs="Times New Roman"/>
                <w:b/>
              </w:rPr>
              <w:t>(УУД:</w:t>
            </w:r>
            <w:proofErr w:type="gramEnd"/>
            <w:r w:rsidRPr="009565F7">
              <w:rPr>
                <w:rFonts w:ascii="Times New Roman" w:hAnsi="Times New Roman" w:cs="Times New Roman"/>
                <w:b/>
              </w:rPr>
              <w:t xml:space="preserve"> Регулятивные, Познавательные, Коммуникативные (</w:t>
            </w:r>
            <w:proofErr w:type="gramStart"/>
            <w:r w:rsidRPr="009565F7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  <w:b/>
              </w:rPr>
              <w:t>, П, К)</w:t>
            </w:r>
          </w:p>
        </w:tc>
        <w:tc>
          <w:tcPr>
            <w:tcW w:w="1815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:rsidR="00F620E9" w:rsidRPr="009565F7" w:rsidRDefault="00F620E9" w:rsidP="00B502B6">
            <w:pPr>
              <w:pStyle w:val="a5"/>
              <w:spacing w:line="240" w:lineRule="atLeast"/>
              <w:ind w:left="318"/>
              <w:rPr>
                <w:rFonts w:ascii="Times New Roman" w:hAnsi="Times New Roman" w:cs="Times New Roman"/>
                <w:b/>
                <w:bCs/>
                <w:color w:val="3A453B"/>
              </w:rPr>
            </w:pPr>
            <w:r w:rsidRPr="009565F7">
              <w:rPr>
                <w:rStyle w:val="ac"/>
                <w:rFonts w:ascii="Times New Roman" w:hAnsi="Times New Roman" w:cs="Times New Roman"/>
                <w:color w:val="3A453B"/>
              </w:rPr>
              <w:t xml:space="preserve">     Дата                      проведения</w:t>
            </w:r>
          </w:p>
        </w:tc>
      </w:tr>
      <w:tr w:rsidR="00C406CC" w:rsidRPr="009565F7" w:rsidTr="00C406CC">
        <w:trPr>
          <w:gridAfter w:val="13"/>
          <w:wAfter w:w="3972" w:type="dxa"/>
          <w:trHeight w:val="505"/>
        </w:trPr>
        <w:tc>
          <w:tcPr>
            <w:tcW w:w="519" w:type="dxa"/>
            <w:vMerge/>
            <w:tcBorders>
              <w:right w:val="single" w:sz="4" w:space="0" w:color="auto"/>
            </w:tcBorders>
          </w:tcPr>
          <w:p w:rsidR="00F620E9" w:rsidRPr="009565F7" w:rsidRDefault="00F620E9" w:rsidP="00E5624B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  <w:gridSpan w:val="7"/>
            <w:vMerge/>
            <w:tcBorders>
              <w:left w:val="single" w:sz="4" w:space="0" w:color="auto"/>
            </w:tcBorders>
          </w:tcPr>
          <w:p w:rsidR="00F620E9" w:rsidRPr="009565F7" w:rsidRDefault="00F620E9" w:rsidP="00E5624B">
            <w:pPr>
              <w:pStyle w:val="a5"/>
              <w:ind w:left="33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9" w:type="dxa"/>
            <w:gridSpan w:val="8"/>
            <w:vMerge/>
          </w:tcPr>
          <w:p w:rsidR="00F620E9" w:rsidRPr="009565F7" w:rsidRDefault="00F620E9" w:rsidP="00E5624B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63" w:type="dxa"/>
            <w:gridSpan w:val="6"/>
            <w:vMerge/>
            <w:tcBorders>
              <w:right w:val="single" w:sz="4" w:space="0" w:color="auto"/>
            </w:tcBorders>
          </w:tcPr>
          <w:p w:rsidR="00F620E9" w:rsidRPr="009565F7" w:rsidRDefault="00F620E9" w:rsidP="00E5624B">
            <w:pPr>
              <w:pStyle w:val="a5"/>
              <w:rPr>
                <w:rStyle w:val="ac"/>
                <w:rFonts w:ascii="Times New Roman" w:hAnsi="Times New Roman" w:cs="Times New Roman"/>
              </w:rPr>
            </w:pPr>
          </w:p>
        </w:tc>
        <w:tc>
          <w:tcPr>
            <w:tcW w:w="2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0E9" w:rsidRPr="009565F7" w:rsidRDefault="00F620E9" w:rsidP="00E5624B">
            <w:pPr>
              <w:pStyle w:val="a5"/>
              <w:rPr>
                <w:rStyle w:val="ac"/>
                <w:rFonts w:ascii="Times New Roman" w:hAnsi="Times New Roman" w:cs="Times New Roman"/>
              </w:rPr>
            </w:pPr>
          </w:p>
        </w:tc>
        <w:tc>
          <w:tcPr>
            <w:tcW w:w="58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9" w:rsidRPr="009565F7" w:rsidRDefault="00F620E9" w:rsidP="00E562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0E9" w:rsidRPr="009565F7" w:rsidRDefault="00F620E9" w:rsidP="00E5624B">
            <w:pPr>
              <w:pStyle w:val="a5"/>
              <w:rPr>
                <w:rStyle w:val="ac"/>
                <w:rFonts w:ascii="Times New Roman" w:hAnsi="Times New Roman" w:cs="Times New Roman"/>
                <w:bCs w:val="0"/>
              </w:rPr>
            </w:pPr>
            <w:r w:rsidRPr="009565F7">
              <w:rPr>
                <w:rFonts w:ascii="Times New Roman" w:hAnsi="Times New Roman" w:cs="Times New Roman"/>
              </w:rPr>
              <w:t>По         плану</w:t>
            </w:r>
          </w:p>
        </w:tc>
        <w:tc>
          <w:tcPr>
            <w:tcW w:w="100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F620E9" w:rsidRPr="009565F7" w:rsidRDefault="00F620E9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По </w:t>
            </w:r>
          </w:p>
          <w:p w:rsidR="00F620E9" w:rsidRPr="009565F7" w:rsidRDefault="00F620E9" w:rsidP="00E5624B">
            <w:pPr>
              <w:pStyle w:val="a5"/>
              <w:rPr>
                <w:rStyle w:val="ac"/>
                <w:rFonts w:ascii="Times New Roman" w:hAnsi="Times New Roman" w:cs="Times New Roman"/>
                <w:color w:val="3A453B"/>
              </w:rPr>
            </w:pPr>
            <w:r w:rsidRPr="009565F7">
              <w:rPr>
                <w:rFonts w:ascii="Times New Roman" w:hAnsi="Times New Roman" w:cs="Times New Roman"/>
              </w:rPr>
              <w:t>факту</w:t>
            </w:r>
          </w:p>
        </w:tc>
      </w:tr>
      <w:tr w:rsidR="00FB6C94" w:rsidRPr="009565F7" w:rsidTr="00C406CC">
        <w:trPr>
          <w:gridAfter w:val="13"/>
          <w:wAfter w:w="3972" w:type="dxa"/>
        </w:trPr>
        <w:tc>
          <w:tcPr>
            <w:tcW w:w="16014" w:type="dxa"/>
            <w:gridSpan w:val="36"/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c"/>
                <w:rFonts w:ascii="Times New Roman" w:hAnsi="Times New Roman" w:cs="Times New Roman"/>
                <w:bCs w:val="0"/>
              </w:rPr>
              <w:t>Тема 1. Человек как биологический вид (2 часа)</w:t>
            </w:r>
          </w:p>
        </w:tc>
      </w:tr>
      <w:tr w:rsidR="00464423" w:rsidRPr="009565F7" w:rsidTr="00C406CC">
        <w:trPr>
          <w:gridAfter w:val="13"/>
          <w:wAfter w:w="3972" w:type="dxa"/>
          <w:trHeight w:val="1976"/>
        </w:trPr>
        <w:tc>
          <w:tcPr>
            <w:tcW w:w="51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919" w:type="dxa"/>
            <w:gridSpan w:val="7"/>
            <w:tcBorders>
              <w:left w:val="single" w:sz="4" w:space="0" w:color="auto"/>
            </w:tcBorders>
          </w:tcPr>
          <w:p w:rsidR="00FB6C94" w:rsidRPr="009565F7" w:rsidRDefault="00F620E9" w:rsidP="00F620E9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1.</w:t>
            </w:r>
            <w:r w:rsidR="00FB6C94" w:rsidRPr="009565F7">
              <w:rPr>
                <w:rFonts w:ascii="Times New Roman" w:hAnsi="Times New Roman" w:cs="Times New Roman"/>
              </w:rPr>
              <w:t>Место человека в системе органического мира</w:t>
            </w:r>
          </w:p>
        </w:tc>
        <w:tc>
          <w:tcPr>
            <w:tcW w:w="859" w:type="dxa"/>
            <w:gridSpan w:val="8"/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63" w:type="dxa"/>
            <w:gridSpan w:val="6"/>
          </w:tcPr>
          <w:p w:rsidR="00FB6C94" w:rsidRPr="009565F7" w:rsidRDefault="00FB6C94" w:rsidP="001E1D36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Урок новых знаний</w:t>
            </w:r>
            <w:r w:rsidR="001E1D36" w:rsidRPr="009565F7">
              <w:rPr>
                <w:rFonts w:ascii="Times New Roman" w:hAnsi="Times New Roman" w:cs="Times New Roman"/>
              </w:rPr>
              <w:t xml:space="preserve"> </w:t>
            </w:r>
            <w:r w:rsidRPr="009565F7">
              <w:rPr>
                <w:rFonts w:ascii="Times New Roman" w:hAnsi="Times New Roman" w:cs="Times New Roman"/>
              </w:rPr>
              <w:t>Обзорная лекция,</w:t>
            </w:r>
            <w:r w:rsidR="001E1D36" w:rsidRPr="009565F7">
              <w:rPr>
                <w:rFonts w:ascii="Times New Roman" w:hAnsi="Times New Roman" w:cs="Times New Roman"/>
              </w:rPr>
              <w:t xml:space="preserve"> р</w:t>
            </w:r>
            <w:r w:rsidRPr="009565F7">
              <w:rPr>
                <w:rFonts w:ascii="Times New Roman" w:hAnsi="Times New Roman" w:cs="Times New Roman"/>
              </w:rPr>
              <w:t>абота с информационными ресурсами, с таблицей, учебником, решение проблемных задач</w:t>
            </w:r>
          </w:p>
        </w:tc>
        <w:tc>
          <w:tcPr>
            <w:tcW w:w="2265" w:type="dxa"/>
            <w:gridSpan w:val="2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с.3-5, записать </w:t>
            </w:r>
            <w:proofErr w:type="gramStart"/>
            <w:r w:rsidRPr="009565F7">
              <w:rPr>
                <w:rFonts w:ascii="Times New Roman" w:hAnsi="Times New Roman" w:cs="Times New Roman"/>
              </w:rPr>
              <w:t>в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тетрадь определения понятий «рудименты», «атавизмы.»</w:t>
            </w:r>
          </w:p>
        </w:tc>
        <w:tc>
          <w:tcPr>
            <w:tcW w:w="587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</w:p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</w:t>
            </w:r>
            <w:r w:rsidRPr="009565F7">
              <w:rPr>
                <w:rFonts w:ascii="Times New Roman" w:hAnsi="Times New Roman" w:cs="Times New Roman"/>
              </w:rPr>
              <w:lastRenderedPageBreak/>
              <w:t xml:space="preserve">отношения. </w:t>
            </w:r>
          </w:p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</w:tc>
        <w:tc>
          <w:tcPr>
            <w:tcW w:w="1815" w:type="dxa"/>
            <w:gridSpan w:val="9"/>
            <w:tcBorders>
              <w:lef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  <w:trHeight w:val="2300"/>
        </w:trPr>
        <w:tc>
          <w:tcPr>
            <w:tcW w:w="51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 xml:space="preserve">  2</w:t>
            </w:r>
          </w:p>
        </w:tc>
        <w:tc>
          <w:tcPr>
            <w:tcW w:w="1919" w:type="dxa"/>
            <w:gridSpan w:val="7"/>
            <w:tcBorders>
              <w:left w:val="single" w:sz="4" w:space="0" w:color="auto"/>
            </w:tcBorders>
          </w:tcPr>
          <w:p w:rsidR="00FB6C94" w:rsidRPr="009565F7" w:rsidRDefault="00F620E9" w:rsidP="00F620E9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2.</w:t>
            </w:r>
            <w:r w:rsidR="00FB6C94" w:rsidRPr="009565F7">
              <w:rPr>
                <w:rFonts w:ascii="Times New Roman" w:hAnsi="Times New Roman" w:cs="Times New Roman"/>
              </w:rPr>
              <w:t>Особенности человека</w:t>
            </w:r>
          </w:p>
        </w:tc>
        <w:tc>
          <w:tcPr>
            <w:tcW w:w="859" w:type="dxa"/>
            <w:gridSpan w:val="8"/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63" w:type="dxa"/>
            <w:gridSpan w:val="6"/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FB6C94" w:rsidRPr="009565F7" w:rsidRDefault="00FB6C94" w:rsidP="001E1D36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  <w:r w:rsidR="001E1D36" w:rsidRPr="009565F7">
              <w:rPr>
                <w:rFonts w:ascii="Times New Roman" w:hAnsi="Times New Roman" w:cs="Times New Roman"/>
              </w:rPr>
              <w:t xml:space="preserve"> </w:t>
            </w:r>
            <w:r w:rsidRPr="009565F7">
              <w:rPr>
                <w:rFonts w:ascii="Times New Roman" w:hAnsi="Times New Roman" w:cs="Times New Roman"/>
              </w:rPr>
              <w:t>комбинированный</w:t>
            </w:r>
            <w:proofErr w:type="gramStart"/>
            <w:r w:rsidR="001E1D36" w:rsidRPr="009565F7">
              <w:rPr>
                <w:rFonts w:ascii="Times New Roman" w:hAnsi="Times New Roman" w:cs="Times New Roman"/>
              </w:rPr>
              <w:t>.</w:t>
            </w:r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абота с информационными ресурсами, работа с таблицей, учебником, решение проблемных задач </w:t>
            </w:r>
          </w:p>
        </w:tc>
        <w:tc>
          <w:tcPr>
            <w:tcW w:w="2265" w:type="dxa"/>
            <w:gridSpan w:val="2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с.6-7</w:t>
            </w:r>
          </w:p>
        </w:tc>
        <w:tc>
          <w:tcPr>
            <w:tcW w:w="58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gridSpan w:val="9"/>
            <w:tcBorders>
              <w:lef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464423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1E1D36" w:rsidRPr="009565F7" w:rsidRDefault="001E1D36" w:rsidP="00E5624B">
            <w:pPr>
              <w:pStyle w:val="a5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806" w:type="dxa"/>
            <w:gridSpan w:val="23"/>
            <w:tcBorders>
              <w:right w:val="single" w:sz="4" w:space="0" w:color="auto"/>
            </w:tcBorders>
          </w:tcPr>
          <w:p w:rsidR="001E1D36" w:rsidRPr="009565F7" w:rsidRDefault="001E1D36" w:rsidP="00E5624B">
            <w:pPr>
              <w:pStyle w:val="a5"/>
              <w:jc w:val="center"/>
              <w:rPr>
                <w:rFonts w:ascii="Times New Roman" w:hAnsi="Times New Roman" w:cs="Times New Roman"/>
                <w:i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bCs/>
                <w:i w:val="0"/>
              </w:rPr>
              <w:t>Тема 2. Происхождение человека (2 часа)</w:t>
            </w:r>
          </w:p>
        </w:tc>
        <w:tc>
          <w:tcPr>
            <w:tcW w:w="587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E1D36" w:rsidRPr="009565F7" w:rsidRDefault="001E1D36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left w:val="single" w:sz="4" w:space="0" w:color="auto"/>
            </w:tcBorders>
          </w:tcPr>
          <w:p w:rsidR="001E1D36" w:rsidRPr="009565F7" w:rsidRDefault="001E1D36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5"/>
          <w:wAfter w:w="4043" w:type="dxa"/>
          <w:trHeight w:val="125"/>
        </w:trPr>
        <w:tc>
          <w:tcPr>
            <w:tcW w:w="51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 3</w:t>
            </w:r>
          </w:p>
        </w:tc>
        <w:tc>
          <w:tcPr>
            <w:tcW w:w="1919" w:type="dxa"/>
            <w:gridSpan w:val="7"/>
            <w:tcBorders>
              <w:left w:val="single" w:sz="4" w:space="0" w:color="auto"/>
            </w:tcBorders>
          </w:tcPr>
          <w:p w:rsidR="00FB6C94" w:rsidRPr="009565F7" w:rsidRDefault="00585894" w:rsidP="0058589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1.</w:t>
            </w:r>
            <w:r w:rsidR="00FB6C94" w:rsidRPr="009565F7">
              <w:rPr>
                <w:rFonts w:ascii="Times New Roman" w:hAnsi="Times New Roman" w:cs="Times New Roman"/>
              </w:rPr>
              <w:t>Происхождение человека. Этапы его  становления.</w:t>
            </w:r>
          </w:p>
        </w:tc>
        <w:tc>
          <w:tcPr>
            <w:tcW w:w="859" w:type="dxa"/>
            <w:gridSpan w:val="8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Style w:val="a9"/>
                <w:rFonts w:ascii="Times New Roman" w:hAnsi="Times New Roman" w:cs="Times New Roman"/>
                <w:bCs/>
                <w:i w:val="0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1</w:t>
            </w:r>
          </w:p>
        </w:tc>
        <w:tc>
          <w:tcPr>
            <w:tcW w:w="2769" w:type="dxa"/>
            <w:gridSpan w:val="7"/>
            <w:tcBorders>
              <w:lef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Style w:val="a9"/>
                <w:rFonts w:ascii="Times New Roman" w:hAnsi="Times New Roman" w:cs="Times New Roman"/>
                <w:bCs/>
                <w:i w:val="0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 xml:space="preserve">Комбинированный </w:t>
            </w:r>
          </w:p>
          <w:p w:rsidR="00FB6C94" w:rsidRPr="009565F7" w:rsidRDefault="00FB6C94" w:rsidP="00E5624B">
            <w:pPr>
              <w:pStyle w:val="a5"/>
              <w:rPr>
                <w:rStyle w:val="a9"/>
                <w:rFonts w:ascii="Times New Roman" w:hAnsi="Times New Roman" w:cs="Times New Roman"/>
                <w:bCs/>
                <w:i w:val="0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Самостоятельная работа с текстом и заполнение таблицы.</w:t>
            </w:r>
          </w:p>
        </w:tc>
        <w:tc>
          <w:tcPr>
            <w:tcW w:w="225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с.10-13</w:t>
            </w:r>
          </w:p>
        </w:tc>
        <w:tc>
          <w:tcPr>
            <w:tcW w:w="587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 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</w:tc>
        <w:tc>
          <w:tcPr>
            <w:tcW w:w="1744" w:type="dxa"/>
            <w:gridSpan w:val="7"/>
            <w:tcBorders>
              <w:lef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5"/>
          <w:wAfter w:w="4043" w:type="dxa"/>
          <w:trHeight w:val="1439"/>
        </w:trPr>
        <w:tc>
          <w:tcPr>
            <w:tcW w:w="51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 4</w:t>
            </w:r>
          </w:p>
        </w:tc>
        <w:tc>
          <w:tcPr>
            <w:tcW w:w="1919" w:type="dxa"/>
            <w:gridSpan w:val="7"/>
            <w:tcBorders>
              <w:left w:val="single" w:sz="4" w:space="0" w:color="auto"/>
            </w:tcBorders>
          </w:tcPr>
          <w:p w:rsidR="00FB6C94" w:rsidRPr="009565F7" w:rsidRDefault="00585894" w:rsidP="0058589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2. </w:t>
            </w:r>
            <w:r w:rsidR="00F620E9" w:rsidRPr="009565F7">
              <w:rPr>
                <w:rFonts w:ascii="Times New Roman" w:hAnsi="Times New Roman" w:cs="Times New Roman"/>
              </w:rPr>
              <w:t xml:space="preserve">Расы человека, их </w:t>
            </w:r>
            <w:r w:rsidR="00FB6C94" w:rsidRPr="009565F7">
              <w:rPr>
                <w:rFonts w:ascii="Times New Roman" w:hAnsi="Times New Roman" w:cs="Times New Roman"/>
              </w:rPr>
              <w:t>происхождение и единство.</w:t>
            </w:r>
          </w:p>
        </w:tc>
        <w:tc>
          <w:tcPr>
            <w:tcW w:w="859" w:type="dxa"/>
            <w:gridSpan w:val="8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Style w:val="a9"/>
                <w:rFonts w:ascii="Times New Roman" w:hAnsi="Times New Roman" w:cs="Times New Roman"/>
                <w:bCs/>
                <w:i w:val="0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1</w:t>
            </w:r>
          </w:p>
        </w:tc>
        <w:tc>
          <w:tcPr>
            <w:tcW w:w="2769" w:type="dxa"/>
            <w:gridSpan w:val="7"/>
            <w:tcBorders>
              <w:left w:val="single" w:sz="4" w:space="0" w:color="auto"/>
            </w:tcBorders>
          </w:tcPr>
          <w:p w:rsidR="00FB6C94" w:rsidRPr="009565F7" w:rsidRDefault="00FB6C94" w:rsidP="00E5624B">
            <w:pPr>
              <w:rPr>
                <w:rStyle w:val="a9"/>
                <w:rFonts w:ascii="Times New Roman" w:hAnsi="Times New Roman" w:cs="Times New Roman"/>
                <w:bCs/>
                <w:i w:val="0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Комбинированный</w:t>
            </w:r>
          </w:p>
        </w:tc>
        <w:tc>
          <w:tcPr>
            <w:tcW w:w="2259" w:type="dxa"/>
            <w:tcBorders>
              <w:right w:val="single" w:sz="4" w:space="0" w:color="auto"/>
            </w:tcBorders>
          </w:tcPr>
          <w:p w:rsidR="00FB6C94" w:rsidRPr="009565F7" w:rsidRDefault="00FB6C94" w:rsidP="0058589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на с.16-17, выполнить задания </w:t>
            </w:r>
          </w:p>
        </w:tc>
        <w:tc>
          <w:tcPr>
            <w:tcW w:w="58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gridSpan w:val="7"/>
            <w:tcBorders>
              <w:lef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680" w:type="dxa"/>
            <w:gridSpan w:val="26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bCs/>
                <w:i w:val="0"/>
              </w:rPr>
              <w:t xml:space="preserve">Тема 3. История развития знаний о человеке. </w:t>
            </w:r>
            <w:r w:rsidRPr="009565F7">
              <w:rPr>
                <w:rFonts w:ascii="Times New Roman" w:hAnsi="Times New Roman" w:cs="Times New Roman"/>
                <w:i/>
              </w:rPr>
              <w:t xml:space="preserve"> </w:t>
            </w:r>
            <w:r w:rsidRPr="009565F7">
              <w:rPr>
                <w:rStyle w:val="a9"/>
                <w:rFonts w:ascii="Times New Roman" w:hAnsi="Times New Roman" w:cs="Times New Roman"/>
                <w:b/>
                <w:bCs/>
                <w:i w:val="0"/>
              </w:rPr>
              <w:t>Науки, изучающие организм человека (1 час)</w:t>
            </w:r>
          </w:p>
        </w:tc>
        <w:tc>
          <w:tcPr>
            <w:tcW w:w="1715" w:type="dxa"/>
            <w:gridSpan w:val="6"/>
            <w:tcBorders>
              <w:lef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5"/>
          <w:wAfter w:w="4043" w:type="dxa"/>
          <w:trHeight w:val="1953"/>
        </w:trPr>
        <w:tc>
          <w:tcPr>
            <w:tcW w:w="51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5</w:t>
            </w:r>
          </w:p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gridSpan w:val="7"/>
            <w:tcBorders>
              <w:left w:val="single" w:sz="4" w:space="0" w:color="auto"/>
            </w:tcBorders>
          </w:tcPr>
          <w:p w:rsidR="00FB6C94" w:rsidRPr="009565F7" w:rsidRDefault="00585894" w:rsidP="0058589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1.История </w:t>
            </w:r>
            <w:r w:rsidR="00FB6C94" w:rsidRPr="009565F7">
              <w:rPr>
                <w:rFonts w:ascii="Times New Roman" w:hAnsi="Times New Roman" w:cs="Times New Roman"/>
              </w:rPr>
              <w:t>развития знаний о строении и функциях  организма человека (лекция)</w:t>
            </w:r>
          </w:p>
        </w:tc>
        <w:tc>
          <w:tcPr>
            <w:tcW w:w="859" w:type="dxa"/>
            <w:gridSpan w:val="8"/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69" w:type="dxa"/>
            <w:gridSpan w:val="7"/>
          </w:tcPr>
          <w:p w:rsidR="00FB6C94" w:rsidRPr="009565F7" w:rsidRDefault="00FB6C94" w:rsidP="00F620E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Обзорная презентационная лекция, работа с таблицей, учебником, </w:t>
            </w:r>
            <w:r w:rsidR="00585894" w:rsidRPr="009565F7">
              <w:rPr>
                <w:rFonts w:ascii="Times New Roman" w:hAnsi="Times New Roman" w:cs="Times New Roman"/>
              </w:rPr>
              <w:t>р</w:t>
            </w:r>
            <w:r w:rsidRPr="009565F7">
              <w:rPr>
                <w:rFonts w:ascii="Times New Roman" w:hAnsi="Times New Roman" w:cs="Times New Roman"/>
              </w:rPr>
              <w:t>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  <w:r w:rsidR="00585894" w:rsidRPr="009565F7">
              <w:rPr>
                <w:rFonts w:ascii="Times New Roman" w:hAnsi="Times New Roman" w:cs="Times New Roman"/>
              </w:rPr>
              <w:t>.</w:t>
            </w:r>
            <w:r w:rsidR="00F620E9" w:rsidRPr="009565F7">
              <w:rPr>
                <w:rFonts w:ascii="Times New Roman" w:hAnsi="Times New Roman" w:cs="Times New Roman"/>
              </w:rPr>
              <w:t xml:space="preserve"> </w:t>
            </w: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</w:p>
        </w:tc>
        <w:tc>
          <w:tcPr>
            <w:tcW w:w="2294" w:type="dxa"/>
            <w:gridSpan w:val="2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с.20-27, подготовить сообщения об ученых</w:t>
            </w:r>
          </w:p>
        </w:tc>
        <w:tc>
          <w:tcPr>
            <w:tcW w:w="58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6C94" w:rsidRPr="009565F7" w:rsidRDefault="00FB6C94" w:rsidP="007E40F1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принимать решения в проблемной ситуации. </w:t>
            </w: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Давать определения понятиям, устанавливать причинно-следственные связи, строить классификацию. </w:t>
            </w:r>
            <w:proofErr w:type="gramStart"/>
            <w:r w:rsidRPr="009565F7">
              <w:rPr>
                <w:rFonts w:ascii="Times New Roman" w:hAnsi="Times New Roman" w:cs="Times New Roman"/>
              </w:rPr>
              <w:t>К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Учитывать </w:t>
            </w:r>
            <w:proofErr w:type="gramStart"/>
            <w:r w:rsidRPr="009565F7">
              <w:rPr>
                <w:rFonts w:ascii="Times New Roman" w:hAnsi="Times New Roman" w:cs="Times New Roman"/>
              </w:rPr>
              <w:t>разные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мнения, уметь устанавливать и сравнивать разные точки зрения, адекватно использовать свою речь для планирования и регуляции своей деятельности.</w:t>
            </w:r>
          </w:p>
        </w:tc>
        <w:tc>
          <w:tcPr>
            <w:tcW w:w="1744" w:type="dxa"/>
            <w:gridSpan w:val="7"/>
            <w:tcBorders>
              <w:lef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680" w:type="dxa"/>
            <w:gridSpan w:val="26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bCs/>
                <w:i w:val="0"/>
              </w:rPr>
              <w:t>Тема 4. Общий обзор организма человека (4 часа)</w:t>
            </w:r>
          </w:p>
        </w:tc>
        <w:tc>
          <w:tcPr>
            <w:tcW w:w="1715" w:type="dxa"/>
            <w:gridSpan w:val="6"/>
            <w:tcBorders>
              <w:lef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5"/>
          <w:wAfter w:w="4043" w:type="dxa"/>
          <w:trHeight w:val="555"/>
        </w:trPr>
        <w:tc>
          <w:tcPr>
            <w:tcW w:w="519" w:type="dxa"/>
            <w:tcBorders>
              <w:bottom w:val="single" w:sz="4" w:space="0" w:color="auto"/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6</w:t>
            </w:r>
          </w:p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FB6C94" w:rsidRPr="009565F7" w:rsidRDefault="00FB6C94" w:rsidP="0058589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1. Клеточное строение организма человека.</w:t>
            </w:r>
          </w:p>
          <w:p w:rsidR="00FB6C94" w:rsidRPr="009565F7" w:rsidRDefault="00FB6C94" w:rsidP="00585894">
            <w:pPr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</w:rPr>
              <w:t>Л.р. №1</w:t>
            </w:r>
            <w:r w:rsidRPr="009565F7">
              <w:rPr>
                <w:rStyle w:val="a9"/>
                <w:rFonts w:ascii="Times New Roman" w:hAnsi="Times New Roman" w:cs="Times New Roman"/>
                <w:u w:val="single"/>
              </w:rPr>
              <w:t xml:space="preserve"> </w:t>
            </w:r>
            <w:r w:rsidRPr="009565F7">
              <w:rPr>
                <w:rStyle w:val="a9"/>
                <w:rFonts w:ascii="Times New Roman" w:hAnsi="Times New Roman" w:cs="Times New Roman"/>
              </w:rPr>
              <w:t>«Строение животной клетки»</w:t>
            </w:r>
          </w:p>
        </w:tc>
        <w:tc>
          <w:tcPr>
            <w:tcW w:w="670" w:type="dxa"/>
            <w:gridSpan w:val="6"/>
            <w:tcBorders>
              <w:bottom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bottom w:val="single" w:sz="4" w:space="0" w:color="auto"/>
            </w:tcBorders>
          </w:tcPr>
          <w:p w:rsidR="00FB6C94" w:rsidRPr="009565F7" w:rsidRDefault="00FB6C94" w:rsidP="0058589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комбинированный</w:t>
            </w:r>
          </w:p>
          <w:p w:rsidR="00FB6C94" w:rsidRPr="009565F7" w:rsidRDefault="00FB6C94" w:rsidP="0058589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Обзорная презентационная </w:t>
            </w:r>
            <w:proofErr w:type="spellStart"/>
            <w:r w:rsidRPr="009565F7">
              <w:rPr>
                <w:rFonts w:ascii="Times New Roman" w:hAnsi="Times New Roman" w:cs="Times New Roman"/>
              </w:rPr>
              <w:t>лекция</w:t>
            </w:r>
            <w:proofErr w:type="gramStart"/>
            <w:r w:rsidRPr="009565F7">
              <w:rPr>
                <w:rFonts w:ascii="Times New Roman" w:hAnsi="Times New Roman" w:cs="Times New Roman"/>
              </w:rPr>
              <w:t>,р</w:t>
            </w:r>
            <w:proofErr w:type="gramEnd"/>
            <w:r w:rsidRPr="009565F7">
              <w:rPr>
                <w:rFonts w:ascii="Times New Roman" w:hAnsi="Times New Roman" w:cs="Times New Roman"/>
              </w:rPr>
              <w:t>абота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 с таблицей, учебником, решение проблемных задач</w:t>
            </w:r>
          </w:p>
          <w:p w:rsidR="00FB6C94" w:rsidRPr="009565F7" w:rsidRDefault="00FB6C94" w:rsidP="0058589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</w:rPr>
              <w:t>Урок - практикум</w:t>
            </w:r>
            <w:r w:rsidRPr="009565F7">
              <w:rPr>
                <w:rStyle w:val="a9"/>
                <w:rFonts w:ascii="Times New Roman" w:hAnsi="Times New Roman" w:cs="Times New Roman"/>
              </w:rPr>
              <w:t xml:space="preserve"> </w:t>
            </w:r>
          </w:p>
          <w:p w:rsidR="00FB6C94" w:rsidRPr="009565F7" w:rsidRDefault="00FB6C94" w:rsidP="0058589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Отчет по </w:t>
            </w:r>
            <w:proofErr w:type="spellStart"/>
            <w:r w:rsidRPr="009565F7">
              <w:rPr>
                <w:rFonts w:ascii="Times New Roman" w:hAnsi="Times New Roman" w:cs="Times New Roman"/>
              </w:rPr>
              <w:t>Л.</w:t>
            </w: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</w:p>
          <w:p w:rsidR="00FB6C94" w:rsidRPr="009565F7" w:rsidRDefault="00FB6C94" w:rsidP="0058589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Заполнение таблицы</w:t>
            </w:r>
          </w:p>
        </w:tc>
        <w:tc>
          <w:tcPr>
            <w:tcW w:w="229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6C94" w:rsidRPr="009565F7" w:rsidRDefault="00FB6C94" w:rsidP="003D42B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на с.28-29, выполнить задание </w:t>
            </w:r>
          </w:p>
        </w:tc>
        <w:tc>
          <w:tcPr>
            <w:tcW w:w="58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894" w:rsidRPr="009565F7" w:rsidRDefault="00FB6C94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>, включая постановку новых целей, планировать пути достижения целей.</w:t>
            </w:r>
          </w:p>
          <w:p w:rsidR="00585894" w:rsidRPr="009565F7" w:rsidRDefault="00FB6C94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 </w:t>
            </w:r>
          </w:p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К: Научиться адекватно использовать речь для </w:t>
            </w:r>
            <w:r w:rsidRPr="009565F7">
              <w:rPr>
                <w:rFonts w:ascii="Times New Roman" w:hAnsi="Times New Roman" w:cs="Times New Roman"/>
              </w:rPr>
              <w:lastRenderedPageBreak/>
              <w:t>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</w:t>
            </w:r>
            <w:proofErr w:type="gramStart"/>
            <w:r w:rsidRPr="009565F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565F7">
              <w:rPr>
                <w:rFonts w:ascii="Times New Roman" w:hAnsi="Times New Roman" w:cs="Times New Roman"/>
              </w:rPr>
              <w:t>Умение слушать учителя и отвечать на вопросы.</w:t>
            </w:r>
          </w:p>
        </w:tc>
        <w:tc>
          <w:tcPr>
            <w:tcW w:w="1744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5"/>
          <w:wAfter w:w="4043" w:type="dxa"/>
          <w:trHeight w:val="956"/>
        </w:trPr>
        <w:tc>
          <w:tcPr>
            <w:tcW w:w="519" w:type="dxa"/>
            <w:tcBorders>
              <w:top w:val="single" w:sz="4" w:space="0" w:color="auto"/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919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FB6C94" w:rsidRPr="009565F7" w:rsidRDefault="00FB6C94" w:rsidP="0058589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565F7">
              <w:rPr>
                <w:rFonts w:ascii="Times New Roman" w:hAnsi="Times New Roman" w:cs="Times New Roman"/>
              </w:rPr>
              <w:t>. Клеточное строение организма человека.</w:t>
            </w:r>
          </w:p>
        </w:tc>
        <w:tc>
          <w:tcPr>
            <w:tcW w:w="670" w:type="dxa"/>
            <w:gridSpan w:val="6"/>
            <w:tcBorders>
              <w:top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top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Style w:val="a9"/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</w:rPr>
              <w:t>Урок - практикум</w:t>
            </w:r>
          </w:p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Оценивание работы в группах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B6C94" w:rsidRPr="009565F7" w:rsidRDefault="00FB6C94" w:rsidP="003D42B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с.28-29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5"/>
          <w:wAfter w:w="4043" w:type="dxa"/>
          <w:trHeight w:val="1184"/>
        </w:trPr>
        <w:tc>
          <w:tcPr>
            <w:tcW w:w="51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919" w:type="dxa"/>
            <w:gridSpan w:val="7"/>
            <w:tcBorders>
              <w:left w:val="single" w:sz="4" w:space="0" w:color="auto"/>
            </w:tcBorders>
          </w:tcPr>
          <w:p w:rsidR="003D42B4" w:rsidRPr="009565F7" w:rsidRDefault="00FB6C94" w:rsidP="00585894">
            <w:pPr>
              <w:rPr>
                <w:rStyle w:val="a9"/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3. Ткани. Типы тканей и их свойства</w:t>
            </w:r>
            <w:r w:rsidRPr="009565F7">
              <w:rPr>
                <w:rStyle w:val="a9"/>
                <w:rFonts w:ascii="Times New Roman" w:hAnsi="Times New Roman" w:cs="Times New Roman"/>
              </w:rPr>
              <w:t xml:space="preserve"> </w:t>
            </w:r>
          </w:p>
          <w:p w:rsidR="00FB6C94" w:rsidRPr="009565F7" w:rsidRDefault="00FB6C94" w:rsidP="00585894">
            <w:pPr>
              <w:rPr>
                <w:rFonts w:ascii="Times New Roman" w:hAnsi="Times New Roman" w:cs="Times New Roman"/>
                <w:i/>
                <w:iCs/>
              </w:rPr>
            </w:pPr>
            <w:r w:rsidRPr="009565F7">
              <w:rPr>
                <w:rStyle w:val="a9"/>
                <w:rFonts w:ascii="Times New Roman" w:hAnsi="Times New Roman" w:cs="Times New Roman"/>
              </w:rPr>
              <w:t>Л.р. №2 «Ткани»</w:t>
            </w:r>
          </w:p>
        </w:tc>
        <w:tc>
          <w:tcPr>
            <w:tcW w:w="670" w:type="dxa"/>
            <w:gridSpan w:val="6"/>
          </w:tcPr>
          <w:p w:rsidR="00FB6C94" w:rsidRPr="009565F7" w:rsidRDefault="00FB6C94" w:rsidP="0058589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</w:rPr>
              <w:t>Урок - практикум</w:t>
            </w:r>
          </w:p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</w:p>
        </w:tc>
        <w:tc>
          <w:tcPr>
            <w:tcW w:w="2294" w:type="dxa"/>
            <w:gridSpan w:val="2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с.32-35, повторить записи в тетради.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gridSpan w:val="7"/>
            <w:tcBorders>
              <w:lef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5"/>
          <w:wAfter w:w="4043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9</w:t>
            </w:r>
          </w:p>
          <w:p w:rsidR="00FB6C94" w:rsidRPr="009565F7" w:rsidRDefault="00FB6C94" w:rsidP="00E5624B">
            <w:pPr>
              <w:pStyle w:val="a5"/>
              <w:rPr>
                <w:rStyle w:val="a9"/>
                <w:rFonts w:ascii="Times New Roman" w:hAnsi="Times New Roman" w:cs="Times New Roman"/>
              </w:rPr>
            </w:pPr>
          </w:p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gridSpan w:val="7"/>
            <w:tcBorders>
              <w:left w:val="single" w:sz="4" w:space="0" w:color="auto"/>
            </w:tcBorders>
          </w:tcPr>
          <w:p w:rsidR="00FB6C94" w:rsidRPr="009565F7" w:rsidRDefault="00FB6C94" w:rsidP="0058589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4. Органы. Системы органов. Организм</w:t>
            </w:r>
          </w:p>
          <w:p w:rsidR="00FB6C94" w:rsidRPr="009565F7" w:rsidRDefault="00FB6C94" w:rsidP="00585894">
            <w:pPr>
              <w:rPr>
                <w:rFonts w:ascii="Times New Roman" w:hAnsi="Times New Roman" w:cs="Times New Roman"/>
                <w:i/>
                <w:iCs/>
              </w:rPr>
            </w:pPr>
            <w:r w:rsidRPr="009565F7">
              <w:rPr>
                <w:rStyle w:val="a9"/>
                <w:rFonts w:ascii="Times New Roman" w:hAnsi="Times New Roman" w:cs="Times New Roman"/>
              </w:rPr>
              <w:t>Л.р. №3 «Распознавание на таблицах органов и  систем органов»</w:t>
            </w:r>
          </w:p>
        </w:tc>
        <w:tc>
          <w:tcPr>
            <w:tcW w:w="670" w:type="dxa"/>
            <w:gridSpan w:val="6"/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</w:rPr>
              <w:t>Урок - практикум</w:t>
            </w:r>
          </w:p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Отчет по </w:t>
            </w:r>
            <w:proofErr w:type="spellStart"/>
            <w:r w:rsidRPr="009565F7">
              <w:rPr>
                <w:rFonts w:ascii="Times New Roman" w:hAnsi="Times New Roman" w:cs="Times New Roman"/>
              </w:rPr>
              <w:t>Л.</w:t>
            </w: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9565F7">
              <w:rPr>
                <w:rFonts w:ascii="Times New Roman" w:hAnsi="Times New Roman" w:cs="Times New Roman"/>
              </w:rPr>
              <w:t xml:space="preserve"> Терминологический диктант</w:t>
            </w:r>
          </w:p>
        </w:tc>
        <w:tc>
          <w:tcPr>
            <w:tcW w:w="2294" w:type="dxa"/>
            <w:gridSpan w:val="2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ind w:left="90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с.38-39, подготовить сообщения к уроку «Гуморальная регуляция. Рол</w:t>
            </w:r>
            <w:r w:rsidR="003D42B4" w:rsidRPr="009565F7">
              <w:rPr>
                <w:rFonts w:ascii="Times New Roman" w:hAnsi="Times New Roman" w:cs="Times New Roman"/>
              </w:rPr>
              <w:t>ь гормонов в обменных процессах</w:t>
            </w:r>
            <w:r w:rsidRPr="009565F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gridSpan w:val="7"/>
            <w:tcBorders>
              <w:lef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620E9" w:rsidRPr="009565F7" w:rsidTr="00C406CC">
        <w:trPr>
          <w:gridAfter w:val="12"/>
          <w:wAfter w:w="3833" w:type="dxa"/>
          <w:trHeight w:val="215"/>
        </w:trPr>
        <w:tc>
          <w:tcPr>
            <w:tcW w:w="51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680" w:type="dxa"/>
            <w:gridSpan w:val="26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bCs/>
                <w:i w:val="0"/>
              </w:rPr>
              <w:t>Тема 5. Координация и регуляция (10 часов)</w:t>
            </w:r>
          </w:p>
        </w:tc>
        <w:tc>
          <w:tcPr>
            <w:tcW w:w="1715" w:type="dxa"/>
            <w:gridSpan w:val="6"/>
            <w:tcBorders>
              <w:lef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" w:type="dxa"/>
            <w:gridSpan w:val="4"/>
            <w:tcBorders>
              <w:top w:val="nil"/>
            </w:tcBorders>
          </w:tcPr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</w:p>
        </w:tc>
      </w:tr>
      <w:tr w:rsidR="00067D02" w:rsidRPr="009565F7" w:rsidTr="00067D02">
        <w:trPr>
          <w:gridAfter w:val="15"/>
          <w:wAfter w:w="4043" w:type="dxa"/>
          <w:trHeight w:val="1314"/>
        </w:trPr>
        <w:tc>
          <w:tcPr>
            <w:tcW w:w="519" w:type="dxa"/>
            <w:tcBorders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9" w:type="dxa"/>
            <w:gridSpan w:val="7"/>
            <w:tcBorders>
              <w:left w:val="single" w:sz="4" w:space="0" w:color="auto"/>
            </w:tcBorders>
          </w:tcPr>
          <w:p w:rsidR="00067D02" w:rsidRPr="009565F7" w:rsidRDefault="00067D02" w:rsidP="0058589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1.Гуморальная регуляция. Эндокринный аппарат  человека, его особенности</w:t>
            </w:r>
          </w:p>
        </w:tc>
        <w:tc>
          <w:tcPr>
            <w:tcW w:w="670" w:type="dxa"/>
            <w:gridSpan w:val="6"/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  <w:gridSpan w:val="9"/>
            <w:tcBorders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Контроль выполнения домашнего задания</w:t>
            </w:r>
          </w:p>
        </w:tc>
        <w:tc>
          <w:tcPr>
            <w:tcW w:w="22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с.44-47</w:t>
            </w:r>
          </w:p>
        </w:tc>
        <w:tc>
          <w:tcPr>
            <w:tcW w:w="5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D02" w:rsidRPr="009565F7" w:rsidRDefault="00067D02" w:rsidP="00067D02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</w:p>
          <w:p w:rsidR="00067D02" w:rsidRPr="009565F7" w:rsidRDefault="00067D02" w:rsidP="00067D02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 </w:t>
            </w:r>
          </w:p>
          <w:p w:rsidR="00067D02" w:rsidRPr="009565F7" w:rsidRDefault="00067D02" w:rsidP="00067D02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</w:tc>
        <w:tc>
          <w:tcPr>
            <w:tcW w:w="1744" w:type="dxa"/>
            <w:gridSpan w:val="7"/>
            <w:tcBorders>
              <w:lef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67D02" w:rsidRPr="009565F7" w:rsidTr="00067D02">
        <w:trPr>
          <w:gridAfter w:val="15"/>
          <w:wAfter w:w="4043" w:type="dxa"/>
          <w:trHeight w:val="1150"/>
        </w:trPr>
        <w:tc>
          <w:tcPr>
            <w:tcW w:w="519" w:type="dxa"/>
            <w:tcBorders>
              <w:bottom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11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067D02" w:rsidRPr="009565F7" w:rsidRDefault="00067D02" w:rsidP="0058589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9565F7">
              <w:rPr>
                <w:rFonts w:ascii="Times New Roman" w:hAnsi="Times New Roman" w:cs="Times New Roman"/>
              </w:rPr>
              <w:t xml:space="preserve"> Роль гормонов в обменных </w:t>
            </w:r>
            <w:proofErr w:type="spellStart"/>
            <w:r w:rsidRPr="009565F7">
              <w:rPr>
                <w:rFonts w:ascii="Times New Roman" w:hAnsi="Times New Roman" w:cs="Times New Roman"/>
              </w:rPr>
              <w:t>процессах</w:t>
            </w:r>
            <w:proofErr w:type="gramStart"/>
            <w:r w:rsidRPr="009565F7">
              <w:rPr>
                <w:rFonts w:ascii="Times New Roman" w:hAnsi="Times New Roman" w:cs="Times New Roman"/>
              </w:rPr>
              <w:t>.Г</w:t>
            </w:r>
            <w:proofErr w:type="gramEnd"/>
            <w:r w:rsidRPr="009565F7">
              <w:rPr>
                <w:rFonts w:ascii="Times New Roman" w:hAnsi="Times New Roman" w:cs="Times New Roman"/>
              </w:rPr>
              <w:t>уморальная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 регуляция, ее нарушения.</w:t>
            </w:r>
          </w:p>
        </w:tc>
        <w:tc>
          <w:tcPr>
            <w:tcW w:w="670" w:type="dxa"/>
            <w:gridSpan w:val="6"/>
            <w:tcBorders>
              <w:bottom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заслушивание  сообщений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Подготовиться к зачету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67D02" w:rsidRPr="009565F7" w:rsidTr="00067D02">
        <w:trPr>
          <w:gridAfter w:val="15"/>
          <w:wAfter w:w="4043" w:type="dxa"/>
          <w:trHeight w:val="1124"/>
        </w:trPr>
        <w:tc>
          <w:tcPr>
            <w:tcW w:w="519" w:type="dxa"/>
            <w:tcBorders>
              <w:top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12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067D02" w:rsidRPr="009565F7" w:rsidRDefault="00067D02" w:rsidP="0058589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Pr="009565F7">
              <w:rPr>
                <w:rFonts w:ascii="Times New Roman" w:hAnsi="Times New Roman" w:cs="Times New Roman"/>
              </w:rPr>
              <w:t xml:space="preserve"> Нервная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регуляция</w:t>
            </w:r>
            <w:proofErr w:type="gramStart"/>
            <w:r w:rsidRPr="009565F7">
              <w:rPr>
                <w:rFonts w:ascii="Times New Roman" w:hAnsi="Times New Roman" w:cs="Times New Roman"/>
              </w:rPr>
              <w:t>.С</w:t>
            </w:r>
            <w:proofErr w:type="gramEnd"/>
            <w:r w:rsidRPr="009565F7">
              <w:rPr>
                <w:rFonts w:ascii="Times New Roman" w:hAnsi="Times New Roman" w:cs="Times New Roman"/>
              </w:rPr>
              <w:t>троение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 и значение  нервной системы</w:t>
            </w:r>
          </w:p>
        </w:tc>
        <w:tc>
          <w:tcPr>
            <w:tcW w:w="670" w:type="dxa"/>
            <w:gridSpan w:val="6"/>
            <w:tcBorders>
              <w:top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Заслушивание  сообщений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с.50-53, учить термины, подготовить сообщения о роли И.М. Сеченова и И.П.Павлова в развитии учения о рефлексах.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67D02" w:rsidRPr="009565F7" w:rsidTr="00067D02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13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gridSpan w:val="7"/>
            <w:tcBorders>
              <w:left w:val="single" w:sz="4" w:space="0" w:color="auto"/>
            </w:tcBorders>
          </w:tcPr>
          <w:p w:rsidR="00067D02" w:rsidRPr="009565F7" w:rsidRDefault="00067D02" w:rsidP="0058589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4.Спинной мозг</w:t>
            </w:r>
          </w:p>
        </w:tc>
        <w:tc>
          <w:tcPr>
            <w:tcW w:w="670" w:type="dxa"/>
            <w:gridSpan w:val="6"/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с.56-57, учить термины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lef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4"/>
          <w:wAfter w:w="4032" w:type="dxa"/>
          <w:trHeight w:val="1543"/>
        </w:trPr>
        <w:tc>
          <w:tcPr>
            <w:tcW w:w="51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11" w:type="dxa"/>
            <w:gridSpan w:val="6"/>
            <w:tcBorders>
              <w:left w:val="single" w:sz="4" w:space="0" w:color="auto"/>
            </w:tcBorders>
          </w:tcPr>
          <w:p w:rsidR="00FB6C94" w:rsidRPr="009565F7" w:rsidRDefault="00585894" w:rsidP="0058589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5.</w:t>
            </w:r>
            <w:r w:rsidR="00FB6C94" w:rsidRPr="009565F7">
              <w:rPr>
                <w:rFonts w:ascii="Times New Roman" w:hAnsi="Times New Roman" w:cs="Times New Roman"/>
              </w:rPr>
              <w:t>Строение и функции головного мозга</w:t>
            </w:r>
          </w:p>
        </w:tc>
        <w:tc>
          <w:tcPr>
            <w:tcW w:w="678" w:type="dxa"/>
            <w:gridSpan w:val="7"/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комбинированный</w:t>
            </w:r>
          </w:p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Работа с информационными ресурсами, работа с таблицей, учебником, решение проблемных </w:t>
            </w:r>
            <w:proofErr w:type="spellStart"/>
            <w:r w:rsidRPr="009565F7">
              <w:rPr>
                <w:rFonts w:ascii="Times New Roman" w:hAnsi="Times New Roman" w:cs="Times New Roman"/>
              </w:rPr>
              <w:t>задач</w:t>
            </w:r>
            <w:proofErr w:type="gramStart"/>
            <w:r w:rsidR="00585894" w:rsidRPr="009565F7">
              <w:rPr>
                <w:rFonts w:ascii="Times New Roman" w:hAnsi="Times New Roman" w:cs="Times New Roman"/>
              </w:rPr>
              <w:t>.</w:t>
            </w:r>
            <w:r w:rsidRPr="009565F7">
              <w:rPr>
                <w:rFonts w:ascii="Times New Roman" w:hAnsi="Times New Roman" w:cs="Times New Roman"/>
              </w:rPr>
              <w:t>Т</w:t>
            </w:r>
            <w:proofErr w:type="gramEnd"/>
            <w:r w:rsidRPr="009565F7">
              <w:rPr>
                <w:rFonts w:ascii="Times New Roman" w:hAnsi="Times New Roman" w:cs="Times New Roman"/>
              </w:rPr>
              <w:t>ерминологический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 диктант</w:t>
            </w:r>
          </w:p>
        </w:tc>
        <w:tc>
          <w:tcPr>
            <w:tcW w:w="2294" w:type="dxa"/>
            <w:gridSpan w:val="2"/>
            <w:tcBorders>
              <w:left w:val="single" w:sz="4" w:space="0" w:color="auto"/>
              <w:bottom w:val="nil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с.60-63, подготовиться к зачету</w:t>
            </w:r>
          </w:p>
        </w:tc>
        <w:tc>
          <w:tcPr>
            <w:tcW w:w="5839" w:type="dxa"/>
            <w:gridSpan w:val="2"/>
            <w:vMerge w:val="restart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 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</w:tc>
        <w:tc>
          <w:tcPr>
            <w:tcW w:w="1755" w:type="dxa"/>
            <w:gridSpan w:val="8"/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4"/>
          <w:wAfter w:w="4032" w:type="dxa"/>
          <w:trHeight w:val="2960"/>
        </w:trPr>
        <w:tc>
          <w:tcPr>
            <w:tcW w:w="519" w:type="dxa"/>
            <w:tcBorders>
              <w:righ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11" w:type="dxa"/>
            <w:gridSpan w:val="6"/>
            <w:tcBorders>
              <w:left w:val="single" w:sz="4" w:space="0" w:color="auto"/>
            </w:tcBorders>
          </w:tcPr>
          <w:p w:rsidR="00464423" w:rsidRPr="009565F7" w:rsidRDefault="00464423" w:rsidP="003D42B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6. Полушария большого мозга</w:t>
            </w:r>
          </w:p>
        </w:tc>
        <w:tc>
          <w:tcPr>
            <w:tcW w:w="678" w:type="dxa"/>
            <w:gridSpan w:val="7"/>
          </w:tcPr>
          <w:p w:rsidR="00464423" w:rsidRPr="009565F7" w:rsidRDefault="00464423" w:rsidP="003D42B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right w:val="single" w:sz="4" w:space="0" w:color="auto"/>
            </w:tcBorders>
          </w:tcPr>
          <w:p w:rsidR="00464423" w:rsidRPr="009565F7" w:rsidRDefault="00464423" w:rsidP="003D42B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еседы, тесты</w:t>
            </w:r>
          </w:p>
        </w:tc>
        <w:tc>
          <w:tcPr>
            <w:tcW w:w="2294" w:type="dxa"/>
            <w:gridSpan w:val="2"/>
            <w:tcBorders>
              <w:top w:val="nil"/>
              <w:left w:val="single" w:sz="4" w:space="0" w:color="auto"/>
            </w:tcBorders>
          </w:tcPr>
          <w:p w:rsidR="00464423" w:rsidRPr="009565F7" w:rsidRDefault="00464423" w:rsidP="003D42B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 66-69, подготовить сообщение «Мозг и способности»</w:t>
            </w:r>
          </w:p>
        </w:tc>
        <w:tc>
          <w:tcPr>
            <w:tcW w:w="5839" w:type="dxa"/>
            <w:gridSpan w:val="2"/>
            <w:vMerge/>
            <w:tcBorders>
              <w:righ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gridSpan w:val="8"/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4"/>
          <w:wAfter w:w="4032" w:type="dxa"/>
          <w:trHeight w:val="285"/>
        </w:trPr>
        <w:tc>
          <w:tcPr>
            <w:tcW w:w="519" w:type="dxa"/>
            <w:tcBorders>
              <w:bottom w:val="single" w:sz="4" w:space="0" w:color="auto"/>
              <w:righ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11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464423" w:rsidRPr="009565F7" w:rsidRDefault="00464423" w:rsidP="003D42B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7. Полушария большого мозга</w:t>
            </w:r>
          </w:p>
        </w:tc>
        <w:tc>
          <w:tcPr>
            <w:tcW w:w="678" w:type="dxa"/>
            <w:gridSpan w:val="7"/>
            <w:tcBorders>
              <w:bottom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22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 66-69</w:t>
            </w:r>
          </w:p>
        </w:tc>
        <w:tc>
          <w:tcPr>
            <w:tcW w:w="5839" w:type="dxa"/>
            <w:gridSpan w:val="2"/>
            <w:vMerge w:val="restart"/>
            <w:tcBorders>
              <w:righ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 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</w:tc>
        <w:tc>
          <w:tcPr>
            <w:tcW w:w="1755" w:type="dxa"/>
            <w:gridSpan w:val="8"/>
            <w:tcBorders>
              <w:bottom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4"/>
          <w:wAfter w:w="4032" w:type="dxa"/>
          <w:trHeight w:val="1793"/>
        </w:trPr>
        <w:tc>
          <w:tcPr>
            <w:tcW w:w="519" w:type="dxa"/>
            <w:tcBorders>
              <w:top w:val="single" w:sz="4" w:space="0" w:color="auto"/>
              <w:righ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11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464423" w:rsidRPr="009565F7" w:rsidRDefault="00464423" w:rsidP="003D42B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8. Анализаторы (органы чувств), их строение и функции. Зрительный анализатор</w:t>
            </w:r>
          </w:p>
        </w:tc>
        <w:tc>
          <w:tcPr>
            <w:tcW w:w="678" w:type="dxa"/>
            <w:gridSpan w:val="7"/>
            <w:tcBorders>
              <w:top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с.72-75, зарисовать </w:t>
            </w:r>
            <w:proofErr w:type="gramStart"/>
            <w:r w:rsidRPr="009565F7">
              <w:rPr>
                <w:rFonts w:ascii="Times New Roman" w:hAnsi="Times New Roman" w:cs="Times New Roman"/>
              </w:rPr>
              <w:t>в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тетради схему – рисунок зрительного анализатора со с. 74-75 учебника</w:t>
            </w:r>
          </w:p>
        </w:tc>
        <w:tc>
          <w:tcPr>
            <w:tcW w:w="5839" w:type="dxa"/>
            <w:gridSpan w:val="2"/>
            <w:vMerge/>
            <w:tcBorders>
              <w:righ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gridSpan w:val="8"/>
            <w:tcBorders>
              <w:top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4"/>
          <w:wAfter w:w="403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18</w:t>
            </w:r>
          </w:p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gridSpan w:val="6"/>
            <w:tcBorders>
              <w:left w:val="single" w:sz="4" w:space="0" w:color="auto"/>
            </w:tcBorders>
          </w:tcPr>
          <w:p w:rsidR="00464423" w:rsidRPr="009565F7" w:rsidRDefault="00464423" w:rsidP="003D42B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9. Анализаторы слуха и равновесия</w:t>
            </w:r>
          </w:p>
        </w:tc>
        <w:tc>
          <w:tcPr>
            <w:tcW w:w="678" w:type="dxa"/>
            <w:gridSpan w:val="7"/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righ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Комбинированный</w:t>
            </w:r>
          </w:p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</w:p>
        </w:tc>
        <w:tc>
          <w:tcPr>
            <w:tcW w:w="2294" w:type="dxa"/>
            <w:gridSpan w:val="2"/>
            <w:tcBorders>
              <w:lef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на с. 80-83, выполнить рисунок, изображающий слуховой анализатор,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 80-81</w:t>
            </w:r>
          </w:p>
        </w:tc>
        <w:tc>
          <w:tcPr>
            <w:tcW w:w="5839" w:type="dxa"/>
            <w:gridSpan w:val="2"/>
            <w:vMerge/>
            <w:tcBorders>
              <w:righ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gridSpan w:val="8"/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4"/>
          <w:wAfter w:w="4032" w:type="dxa"/>
          <w:trHeight w:val="1080"/>
        </w:trPr>
        <w:tc>
          <w:tcPr>
            <w:tcW w:w="519" w:type="dxa"/>
            <w:tcBorders>
              <w:righ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 xml:space="preserve"> 19</w:t>
            </w:r>
          </w:p>
        </w:tc>
        <w:tc>
          <w:tcPr>
            <w:tcW w:w="1911" w:type="dxa"/>
            <w:gridSpan w:val="6"/>
            <w:tcBorders>
              <w:left w:val="single" w:sz="4" w:space="0" w:color="auto"/>
            </w:tcBorders>
          </w:tcPr>
          <w:p w:rsidR="00464423" w:rsidRPr="009565F7" w:rsidRDefault="00464423" w:rsidP="003D42B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10. Кожно-мышечная чувствительность. Обоняние. Вкус</w:t>
            </w:r>
          </w:p>
        </w:tc>
        <w:tc>
          <w:tcPr>
            <w:tcW w:w="678" w:type="dxa"/>
            <w:gridSpan w:val="7"/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righ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Работа в группах</w:t>
            </w:r>
          </w:p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Оценивание работы  групп</w:t>
            </w:r>
          </w:p>
        </w:tc>
        <w:tc>
          <w:tcPr>
            <w:tcW w:w="2294" w:type="dxa"/>
            <w:gridSpan w:val="2"/>
            <w:tcBorders>
              <w:left w:val="single" w:sz="4" w:space="0" w:color="auto"/>
            </w:tcBorders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на с.86-89, задания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 90, 91</w:t>
            </w:r>
          </w:p>
        </w:tc>
        <w:tc>
          <w:tcPr>
            <w:tcW w:w="5839" w:type="dxa"/>
            <w:gridSpan w:val="2"/>
            <w:vMerge/>
            <w:tcBorders>
              <w:right w:val="single" w:sz="4" w:space="0" w:color="auto"/>
            </w:tcBorders>
          </w:tcPr>
          <w:p w:rsidR="00464423" w:rsidRPr="009565F7" w:rsidRDefault="00464423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gridSpan w:val="8"/>
          </w:tcPr>
          <w:p w:rsidR="00464423" w:rsidRPr="009565F7" w:rsidRDefault="00464423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464423" w:rsidRPr="009565F7" w:rsidTr="00C406CC">
        <w:trPr>
          <w:gridAfter w:val="13"/>
          <w:wAfter w:w="39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547" w:type="dxa"/>
            <w:gridSpan w:val="22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jc w:val="center"/>
              <w:rPr>
                <w:rFonts w:ascii="Times New Roman" w:hAnsi="Times New Roman" w:cs="Times New Roman"/>
                <w:i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bCs/>
                <w:i w:val="0"/>
              </w:rPr>
              <w:t>Тема 6. Опора движение (8 часов)</w:t>
            </w:r>
          </w:p>
        </w:tc>
        <w:tc>
          <w:tcPr>
            <w:tcW w:w="994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67D02" w:rsidRPr="009565F7" w:rsidTr="00067D02">
        <w:trPr>
          <w:gridAfter w:val="16"/>
          <w:wAfter w:w="4072" w:type="dxa"/>
          <w:trHeight w:val="1118"/>
        </w:trPr>
        <w:tc>
          <w:tcPr>
            <w:tcW w:w="519" w:type="dxa"/>
            <w:tcBorders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20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</w:tcBorders>
          </w:tcPr>
          <w:p w:rsidR="00067D02" w:rsidRPr="009565F7" w:rsidRDefault="00067D02" w:rsidP="00464423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9565F7">
              <w:rPr>
                <w:rFonts w:ascii="Times New Roman" w:hAnsi="Times New Roman" w:cs="Times New Roman"/>
              </w:rPr>
              <w:t xml:space="preserve"> Строение и свойства костей. Л.Р. «Изучение внешнего вида отдельных костей».</w:t>
            </w:r>
          </w:p>
        </w:tc>
        <w:tc>
          <w:tcPr>
            <w:tcW w:w="691" w:type="dxa"/>
            <w:gridSpan w:val="9"/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  <w:gridSpan w:val="9"/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</w:p>
        </w:tc>
        <w:tc>
          <w:tcPr>
            <w:tcW w:w="2294" w:type="dxa"/>
            <w:gridSpan w:val="2"/>
            <w:tcBorders>
              <w:right w:val="single" w:sz="4" w:space="0" w:color="auto"/>
            </w:tcBorders>
          </w:tcPr>
          <w:p w:rsidR="00067D02" w:rsidRPr="009565F7" w:rsidRDefault="00067D02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на с. 92, 98-101; выполнить задания ответ»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с.105</w:t>
            </w:r>
          </w:p>
        </w:tc>
        <w:tc>
          <w:tcPr>
            <w:tcW w:w="5839" w:type="dxa"/>
            <w:gridSpan w:val="2"/>
            <w:vMerge w:val="restart"/>
            <w:tcBorders>
              <w:left w:val="single" w:sz="4" w:space="0" w:color="auto"/>
            </w:tcBorders>
          </w:tcPr>
          <w:p w:rsidR="00067D02" w:rsidRPr="009565F7" w:rsidRDefault="00067D02" w:rsidP="003D42B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</w:t>
            </w:r>
            <w:proofErr w:type="gramStart"/>
            <w:r w:rsidRPr="009565F7">
              <w:rPr>
                <w:rFonts w:ascii="Times New Roman" w:hAnsi="Times New Roman" w:cs="Times New Roman"/>
              </w:rPr>
              <w:t>:О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</w:p>
          <w:p w:rsidR="00067D02" w:rsidRPr="009565F7" w:rsidRDefault="00067D02" w:rsidP="008266B7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 </w:t>
            </w:r>
          </w:p>
          <w:p w:rsidR="00067D02" w:rsidRPr="009565F7" w:rsidRDefault="00067D02" w:rsidP="00FB6C94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</w:t>
            </w: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67D02" w:rsidRPr="009565F7" w:rsidTr="00067D02">
        <w:trPr>
          <w:gridAfter w:val="16"/>
          <w:wAfter w:w="4072" w:type="dxa"/>
          <w:trHeight w:val="727"/>
        </w:trPr>
        <w:tc>
          <w:tcPr>
            <w:tcW w:w="519" w:type="dxa"/>
            <w:tcBorders>
              <w:bottom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21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067D02" w:rsidRPr="009565F7" w:rsidRDefault="00067D02" w:rsidP="00464423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9565F7">
              <w:rPr>
                <w:rFonts w:ascii="Times New Roman" w:hAnsi="Times New Roman" w:cs="Times New Roman"/>
              </w:rPr>
              <w:t xml:space="preserve"> Типы соединения костей.</w:t>
            </w:r>
          </w:p>
        </w:tc>
        <w:tc>
          <w:tcPr>
            <w:tcW w:w="691" w:type="dxa"/>
            <w:gridSpan w:val="9"/>
            <w:tcBorders>
              <w:bottom w:val="single" w:sz="4" w:space="0" w:color="auto"/>
            </w:tcBorders>
          </w:tcPr>
          <w:p w:rsidR="00067D02" w:rsidRPr="009565F7" w:rsidRDefault="00067D02" w:rsidP="003D42B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bottom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Комбинированный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Отчет по Л.р.</w:t>
            </w:r>
          </w:p>
        </w:tc>
        <w:tc>
          <w:tcPr>
            <w:tcW w:w="229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с.92-95, учить термины.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</w:tcBorders>
          </w:tcPr>
          <w:p w:rsidR="00067D02" w:rsidRPr="009565F7" w:rsidRDefault="00067D02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bottom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67D02" w:rsidRPr="009565F7" w:rsidTr="00067D02">
        <w:trPr>
          <w:gridAfter w:val="16"/>
          <w:wAfter w:w="4072" w:type="dxa"/>
          <w:trHeight w:val="667"/>
        </w:trPr>
        <w:tc>
          <w:tcPr>
            <w:tcW w:w="519" w:type="dxa"/>
            <w:tcBorders>
              <w:top w:val="single" w:sz="4" w:space="0" w:color="auto"/>
              <w:right w:val="single" w:sz="4" w:space="0" w:color="auto"/>
            </w:tcBorders>
          </w:tcPr>
          <w:p w:rsidR="00067D02" w:rsidRPr="009565F7" w:rsidRDefault="00067D02" w:rsidP="00C406C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2223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67D02" w:rsidRPr="009565F7" w:rsidRDefault="00067D02" w:rsidP="00464423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3. Скелет человека. Осевой скелет.</w:t>
            </w:r>
          </w:p>
        </w:tc>
        <w:tc>
          <w:tcPr>
            <w:tcW w:w="691" w:type="dxa"/>
            <w:gridSpan w:val="9"/>
            <w:tcBorders>
              <w:top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top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Комбинированный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67D02" w:rsidRPr="009565F7" w:rsidRDefault="00067D02" w:rsidP="00464423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на с.92-95, выполнить задание 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</w:tcBorders>
          </w:tcPr>
          <w:p w:rsidR="00067D02" w:rsidRPr="009565F7" w:rsidRDefault="00067D02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67D02" w:rsidRPr="009565F7" w:rsidTr="00067D02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067D02" w:rsidRPr="009565F7" w:rsidRDefault="00067D02" w:rsidP="00C406C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98" w:type="dxa"/>
            <w:gridSpan w:val="4"/>
            <w:tcBorders>
              <w:left w:val="single" w:sz="4" w:space="0" w:color="auto"/>
            </w:tcBorders>
          </w:tcPr>
          <w:p w:rsidR="00067D02" w:rsidRPr="009565F7" w:rsidRDefault="00067D02" w:rsidP="003D42B4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4.Первая помощь при растяжении связок,   </w:t>
            </w:r>
          </w:p>
          <w:p w:rsidR="00067D02" w:rsidRPr="009565F7" w:rsidRDefault="00067D02" w:rsidP="003D42B4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вывихах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суставов, переломах костей</w:t>
            </w:r>
          </w:p>
        </w:tc>
        <w:tc>
          <w:tcPr>
            <w:tcW w:w="691" w:type="dxa"/>
            <w:gridSpan w:val="9"/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Комбинированный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</w:p>
        </w:tc>
        <w:tc>
          <w:tcPr>
            <w:tcW w:w="2294" w:type="dxa"/>
            <w:gridSpan w:val="2"/>
            <w:tcBorders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Повторить текст на с. 34 «Мышечные ткани», учить термины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</w:tcBorders>
          </w:tcPr>
          <w:p w:rsidR="00067D02" w:rsidRPr="009565F7" w:rsidRDefault="00067D02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gridSpan w:val="5"/>
            <w:tcBorders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tcBorders>
              <w:lef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67D02" w:rsidRPr="009565F7" w:rsidTr="00067D02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067D02" w:rsidRPr="009565F7" w:rsidRDefault="00067D02" w:rsidP="00C406C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25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67D02" w:rsidRPr="009565F7" w:rsidRDefault="00067D02" w:rsidP="00464423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5. Мышцы, их строение и функции. </w:t>
            </w:r>
          </w:p>
          <w:p w:rsidR="00067D02" w:rsidRPr="009565F7" w:rsidRDefault="00067D02" w:rsidP="00464423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Л.Р. «Измерение массы и роста своего организма».</w:t>
            </w:r>
          </w:p>
        </w:tc>
        <w:tc>
          <w:tcPr>
            <w:tcW w:w="691" w:type="dxa"/>
            <w:gridSpan w:val="9"/>
            <w:tcBorders>
              <w:lef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Биологический диктант Отчет по Л.р.</w:t>
            </w:r>
          </w:p>
        </w:tc>
        <w:tc>
          <w:tcPr>
            <w:tcW w:w="229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7D02" w:rsidRPr="009565F7" w:rsidRDefault="00067D02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на с.106-109, выполнить задание 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67D02" w:rsidRPr="009565F7" w:rsidRDefault="00067D02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gridSpan w:val="5"/>
            <w:tcBorders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tcBorders>
              <w:lef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  <w:trHeight w:val="976"/>
        </w:trPr>
        <w:tc>
          <w:tcPr>
            <w:tcW w:w="519" w:type="dxa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Style w:val="a9"/>
                <w:rFonts w:ascii="Times New Roman" w:hAnsi="Times New Roman" w:cs="Times New Roman"/>
              </w:rPr>
            </w:pPr>
          </w:p>
          <w:p w:rsidR="00C406CC" w:rsidRPr="009565F7" w:rsidRDefault="00C406CC" w:rsidP="00C406C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26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406CC" w:rsidRPr="009565F7" w:rsidRDefault="00C406CC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6.Работа мышц</w:t>
            </w:r>
          </w:p>
          <w:p w:rsidR="00C406CC" w:rsidRPr="009565F7" w:rsidRDefault="00C406CC" w:rsidP="008266B7">
            <w:pPr>
              <w:pStyle w:val="a5"/>
              <w:rPr>
                <w:rStyle w:val="a9"/>
                <w:rFonts w:ascii="Times New Roman" w:hAnsi="Times New Roman" w:cs="Times New Roman"/>
                <w:i w:val="0"/>
                <w:iCs w:val="0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  <w:iCs w:val="0"/>
              </w:rPr>
              <w:t xml:space="preserve">Л.р.  №4 «Выявление влияния </w:t>
            </w:r>
            <w:proofErr w:type="gramStart"/>
            <w:r w:rsidRPr="009565F7">
              <w:rPr>
                <w:rStyle w:val="a9"/>
                <w:rFonts w:ascii="Times New Roman" w:hAnsi="Times New Roman" w:cs="Times New Roman"/>
                <w:i w:val="0"/>
                <w:iCs w:val="0"/>
              </w:rPr>
              <w:t>статической</w:t>
            </w:r>
            <w:proofErr w:type="gramEnd"/>
            <w:r w:rsidRPr="009565F7">
              <w:rPr>
                <w:rStyle w:val="a9"/>
                <w:rFonts w:ascii="Times New Roman" w:hAnsi="Times New Roman" w:cs="Times New Roman"/>
                <w:i w:val="0"/>
                <w:iCs w:val="0"/>
              </w:rPr>
              <w:t xml:space="preserve"> и </w:t>
            </w:r>
          </w:p>
          <w:p w:rsidR="00C406CC" w:rsidRPr="009565F7" w:rsidRDefault="00C406CC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  <w:iCs w:val="0"/>
              </w:rPr>
              <w:t>динамической работы на утомление мышц»</w:t>
            </w:r>
          </w:p>
        </w:tc>
        <w:tc>
          <w:tcPr>
            <w:tcW w:w="691" w:type="dxa"/>
            <w:gridSpan w:val="9"/>
            <w:tcBorders>
              <w:lef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</w:tcPr>
          <w:p w:rsidR="00C406CC" w:rsidRPr="009565F7" w:rsidRDefault="00C406CC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</w:rPr>
              <w:t>Урок - практикум</w:t>
            </w:r>
            <w:r w:rsidRPr="009565F7">
              <w:rPr>
                <w:rFonts w:ascii="Times New Roman" w:hAnsi="Times New Roman" w:cs="Times New Roman"/>
              </w:rPr>
              <w:t xml:space="preserve"> Отчет по Л.р.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Заполнение таблицы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>, включая постановку новых целей, планировать пути достижения целей.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nil"/>
            </w:tcBorders>
          </w:tcPr>
          <w:p w:rsidR="00C406CC" w:rsidRPr="009565F7" w:rsidRDefault="00C406CC" w:rsidP="00C406CC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 </w:t>
            </w: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</w:t>
            </w:r>
            <w:r w:rsidRPr="009565F7">
              <w:rPr>
                <w:rFonts w:ascii="Times New Roman" w:hAnsi="Times New Roman" w:cs="Times New Roman"/>
              </w:rPr>
              <w:lastRenderedPageBreak/>
              <w:t>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</w:t>
            </w:r>
          </w:p>
        </w:tc>
        <w:tc>
          <w:tcPr>
            <w:tcW w:w="1111" w:type="dxa"/>
            <w:gridSpan w:val="5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tcBorders>
              <w:lef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  <w:trHeight w:val="1543"/>
        </w:trPr>
        <w:tc>
          <w:tcPr>
            <w:tcW w:w="519" w:type="dxa"/>
            <w:tcBorders>
              <w:top w:val="single" w:sz="4" w:space="0" w:color="auto"/>
              <w:right w:val="single" w:sz="4" w:space="0" w:color="auto"/>
            </w:tcBorders>
          </w:tcPr>
          <w:p w:rsidR="00C406CC" w:rsidRPr="009565F7" w:rsidRDefault="00C406CC" w:rsidP="00C406C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27</w:t>
            </w:r>
          </w:p>
          <w:p w:rsidR="00C406CC" w:rsidRPr="009565F7" w:rsidRDefault="00C406CC" w:rsidP="00C406C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406CC" w:rsidRPr="009565F7" w:rsidRDefault="00C406CC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7.Значение физических упражнений </w:t>
            </w:r>
            <w:proofErr w:type="gramStart"/>
            <w:r w:rsidRPr="009565F7">
              <w:rPr>
                <w:rFonts w:ascii="Times New Roman" w:hAnsi="Times New Roman" w:cs="Times New Roman"/>
              </w:rPr>
              <w:t>для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</w:p>
          <w:p w:rsidR="00C406CC" w:rsidRPr="009565F7" w:rsidRDefault="00C406CC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формирования системы опоры и движения</w:t>
            </w:r>
          </w:p>
        </w:tc>
        <w:tc>
          <w:tcPr>
            <w:tcW w:w="691" w:type="dxa"/>
            <w:gridSpan w:val="9"/>
            <w:tcBorders>
              <w:top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8" w:type="dxa"/>
            <w:gridSpan w:val="9"/>
            <w:tcBorders>
              <w:top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презентация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Контроль выполнения домашнего задания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Подготовить сообщения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nil"/>
            </w:tcBorders>
          </w:tcPr>
          <w:p w:rsidR="00C406CC" w:rsidRPr="009565F7" w:rsidRDefault="00C406CC" w:rsidP="00826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  <w:vMerge/>
            <w:tcBorders>
              <w:left w:val="nil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gridSpan w:val="5"/>
            <w:tcBorders>
              <w:top w:val="nil"/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tcBorders>
              <w:lef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067D02">
        <w:trPr>
          <w:gridAfter w:val="11"/>
          <w:wAfter w:w="3817" w:type="dxa"/>
          <w:trHeight w:val="268"/>
        </w:trPr>
        <w:tc>
          <w:tcPr>
            <w:tcW w:w="519" w:type="dxa"/>
            <w:tcBorders>
              <w:right w:val="single" w:sz="4" w:space="0" w:color="auto"/>
            </w:tcBorders>
          </w:tcPr>
          <w:p w:rsidR="008266B7" w:rsidRPr="009565F7" w:rsidRDefault="008266B7" w:rsidP="00E5624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395" w:type="dxa"/>
            <w:gridSpan w:val="32"/>
          </w:tcPr>
          <w:p w:rsidR="008266B7" w:rsidRPr="009565F7" w:rsidRDefault="008266B7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i w:val="0"/>
              </w:rPr>
              <w:t>Тема 7. Внутренняя среда организма (3 часа)</w:t>
            </w:r>
          </w:p>
        </w:tc>
        <w:tc>
          <w:tcPr>
            <w:tcW w:w="255" w:type="dxa"/>
            <w:gridSpan w:val="5"/>
            <w:tcBorders>
              <w:top w:val="nil"/>
              <w:right w:val="nil"/>
            </w:tcBorders>
          </w:tcPr>
          <w:p w:rsidR="008266B7" w:rsidRPr="009565F7" w:rsidRDefault="008266B7" w:rsidP="00E5624B">
            <w:pPr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  <w:trHeight w:val="1651"/>
        </w:trPr>
        <w:tc>
          <w:tcPr>
            <w:tcW w:w="519" w:type="dxa"/>
            <w:tcBorders>
              <w:right w:val="single" w:sz="4" w:space="0" w:color="auto"/>
            </w:tcBorders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3D42B4" w:rsidRPr="009565F7" w:rsidRDefault="003D42B4" w:rsidP="00E5624B">
            <w:pPr>
              <w:pStyle w:val="a5"/>
              <w:rPr>
                <w:rStyle w:val="a9"/>
                <w:rFonts w:ascii="Times New Roman" w:hAnsi="Times New Roman" w:cs="Times New Roman"/>
                <w:i w:val="0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</w:rPr>
              <w:t>28</w:t>
            </w:r>
          </w:p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</w:tcBorders>
          </w:tcPr>
          <w:p w:rsidR="003D42B4" w:rsidRPr="009565F7" w:rsidRDefault="003D42B4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1.Внутренняя среда организма и ее значение</w:t>
            </w:r>
          </w:p>
          <w:p w:rsidR="003D42B4" w:rsidRPr="009565F7" w:rsidRDefault="003D42B4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  <w:iCs w:val="0"/>
              </w:rPr>
              <w:t>Л.р. №5 «Микроскопическое строение крови»</w:t>
            </w:r>
          </w:p>
        </w:tc>
        <w:tc>
          <w:tcPr>
            <w:tcW w:w="645" w:type="dxa"/>
            <w:gridSpan w:val="8"/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04" w:type="dxa"/>
            <w:gridSpan w:val="10"/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ИКТ</w:t>
            </w:r>
          </w:p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Отчет по Л.р. Биологический диктант</w:t>
            </w:r>
          </w:p>
        </w:tc>
        <w:tc>
          <w:tcPr>
            <w:tcW w:w="2294" w:type="dxa"/>
            <w:gridSpan w:val="2"/>
            <w:tcBorders>
              <w:right w:val="single" w:sz="4" w:space="0" w:color="auto"/>
            </w:tcBorders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с.116-119 </w:t>
            </w:r>
            <w:proofErr w:type="gramStart"/>
            <w:r w:rsidRPr="009565F7">
              <w:rPr>
                <w:rFonts w:ascii="Times New Roman" w:hAnsi="Times New Roman" w:cs="Times New Roman"/>
              </w:rPr>
              <w:t>до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«Свертываемость крови», учить определения</w:t>
            </w:r>
          </w:p>
        </w:tc>
        <w:tc>
          <w:tcPr>
            <w:tcW w:w="5839" w:type="dxa"/>
            <w:gridSpan w:val="2"/>
            <w:vMerge w:val="restart"/>
            <w:tcBorders>
              <w:left w:val="single" w:sz="4" w:space="0" w:color="auto"/>
            </w:tcBorders>
          </w:tcPr>
          <w:p w:rsidR="00A10C1E" w:rsidRPr="009565F7" w:rsidRDefault="008266B7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</w:p>
          <w:p w:rsidR="00A10C1E" w:rsidRPr="009565F7" w:rsidRDefault="008266B7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 </w:t>
            </w:r>
          </w:p>
          <w:p w:rsidR="003D42B4" w:rsidRPr="009565F7" w:rsidRDefault="008266B7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29</w:t>
            </w:r>
          </w:p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</w:tcBorders>
          </w:tcPr>
          <w:p w:rsidR="003D42B4" w:rsidRPr="009565F7" w:rsidRDefault="003D42B4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2.Плазма крови, ее </w:t>
            </w:r>
            <w:r w:rsidR="008266B7" w:rsidRPr="009565F7">
              <w:rPr>
                <w:rFonts w:ascii="Times New Roman" w:hAnsi="Times New Roman" w:cs="Times New Roman"/>
              </w:rPr>
              <w:t>состав. Форменные элементы Крови</w:t>
            </w:r>
          </w:p>
          <w:p w:rsidR="003D42B4" w:rsidRPr="009565F7" w:rsidRDefault="008266B7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</w:t>
            </w:r>
            <w:r w:rsidR="003D42B4" w:rsidRPr="009565F7">
              <w:rPr>
                <w:rFonts w:ascii="Times New Roman" w:hAnsi="Times New Roman" w:cs="Times New Roman"/>
              </w:rPr>
              <w:t xml:space="preserve">(эритроциты, лейкоциты, тромбоциты),  </w:t>
            </w:r>
          </w:p>
          <w:p w:rsidR="003D42B4" w:rsidRPr="009565F7" w:rsidRDefault="003D42B4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их строение и функции</w:t>
            </w:r>
          </w:p>
        </w:tc>
        <w:tc>
          <w:tcPr>
            <w:tcW w:w="645" w:type="dxa"/>
            <w:gridSpan w:val="8"/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04" w:type="dxa"/>
            <w:gridSpan w:val="10"/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ИКТ</w:t>
            </w:r>
          </w:p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Беседа по вопросам</w:t>
            </w:r>
          </w:p>
        </w:tc>
        <w:tc>
          <w:tcPr>
            <w:tcW w:w="2294" w:type="dxa"/>
            <w:gridSpan w:val="2"/>
            <w:tcBorders>
              <w:right w:val="single" w:sz="4" w:space="0" w:color="auto"/>
            </w:tcBorders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Изучить текст на с.116-119,  желающий готовит сообщение «Защитные свойства крови»</w:t>
            </w:r>
            <w:proofErr w:type="gramEnd"/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</w:tcBorders>
          </w:tcPr>
          <w:p w:rsidR="003D42B4" w:rsidRPr="009565F7" w:rsidRDefault="003D42B4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  <w:trHeight w:val="278"/>
        </w:trPr>
        <w:tc>
          <w:tcPr>
            <w:tcW w:w="519" w:type="dxa"/>
            <w:tcBorders>
              <w:bottom w:val="single" w:sz="4" w:space="0" w:color="auto"/>
              <w:right w:val="single" w:sz="4" w:space="0" w:color="auto"/>
            </w:tcBorders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30</w:t>
            </w:r>
          </w:p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D42B4" w:rsidRPr="009565F7" w:rsidRDefault="003D42B4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3.Иммунитет. Гр</w:t>
            </w:r>
            <w:r w:rsidR="008266B7" w:rsidRPr="009565F7">
              <w:rPr>
                <w:rFonts w:ascii="Times New Roman" w:hAnsi="Times New Roman" w:cs="Times New Roman"/>
              </w:rPr>
              <w:t xml:space="preserve">уппы крови. Переливание крови. </w:t>
            </w:r>
            <w:r w:rsidRPr="009565F7">
              <w:rPr>
                <w:rFonts w:ascii="Times New Roman" w:hAnsi="Times New Roman" w:cs="Times New Roman"/>
              </w:rPr>
              <w:t>Донорство. Резус-фактор.</w:t>
            </w:r>
          </w:p>
        </w:tc>
        <w:tc>
          <w:tcPr>
            <w:tcW w:w="645" w:type="dxa"/>
            <w:gridSpan w:val="8"/>
            <w:tcBorders>
              <w:bottom w:val="single" w:sz="4" w:space="0" w:color="auto"/>
            </w:tcBorders>
          </w:tcPr>
          <w:p w:rsidR="003D42B4" w:rsidRPr="009565F7" w:rsidRDefault="003D42B4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04" w:type="dxa"/>
            <w:gridSpan w:val="10"/>
            <w:tcBorders>
              <w:bottom w:val="single" w:sz="4" w:space="0" w:color="auto"/>
            </w:tcBorders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</w:p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Обзорная презентационная лекция,</w:t>
            </w:r>
          </w:p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Работа с информационными ресурсами, работа с таблицей, учебником, решение проблемных задач</w:t>
            </w:r>
          </w:p>
        </w:tc>
        <w:tc>
          <w:tcPr>
            <w:tcW w:w="229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Изучить текст на с.122-123, желающий готовит сообщение «Из истории переливания крови»</w:t>
            </w:r>
            <w:proofErr w:type="gramEnd"/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42B4" w:rsidRPr="009565F7" w:rsidRDefault="003D42B4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D42B4" w:rsidRPr="009565F7" w:rsidRDefault="003D42B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67D02" w:rsidRPr="009565F7" w:rsidTr="00067D02">
        <w:trPr>
          <w:gridAfter w:val="1"/>
          <w:wAfter w:w="203" w:type="dxa"/>
          <w:trHeight w:val="149"/>
        </w:trPr>
        <w:tc>
          <w:tcPr>
            <w:tcW w:w="519" w:type="dxa"/>
            <w:tcBorders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395" w:type="dxa"/>
            <w:gridSpan w:val="32"/>
            <w:tcBorders>
              <w:right w:val="single" w:sz="4" w:space="0" w:color="auto"/>
            </w:tcBorders>
          </w:tcPr>
          <w:p w:rsidR="00067D02" w:rsidRPr="009565F7" w:rsidRDefault="00067D02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i w:val="0"/>
              </w:rPr>
              <w:t>Тема 8. Транспорт веществ (4 часа)</w:t>
            </w:r>
          </w:p>
        </w:tc>
        <w:tc>
          <w:tcPr>
            <w:tcW w:w="711" w:type="dxa"/>
            <w:gridSpan w:val="9"/>
            <w:tcBorders>
              <w:top w:val="nil"/>
              <w:left w:val="single" w:sz="4" w:space="0" w:color="auto"/>
            </w:tcBorders>
          </w:tcPr>
          <w:p w:rsidR="00067D02" w:rsidRPr="009565F7" w:rsidRDefault="00067D02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8" w:type="dxa"/>
            <w:gridSpan w:val="6"/>
          </w:tcPr>
          <w:p w:rsidR="00067D02" w:rsidRPr="009565F7" w:rsidRDefault="00067D02" w:rsidP="00E5624B">
            <w:pPr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31</w:t>
            </w:r>
          </w:p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</w:tcBorders>
          </w:tcPr>
          <w:p w:rsidR="00A10C1E" w:rsidRPr="009565F7" w:rsidRDefault="00A10C1E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1.Движение крови и лимфы в организме. </w:t>
            </w:r>
          </w:p>
          <w:p w:rsidR="00A10C1E" w:rsidRPr="009565F7" w:rsidRDefault="00A10C1E" w:rsidP="008266B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Органы кровообращения</w:t>
            </w:r>
          </w:p>
        </w:tc>
        <w:tc>
          <w:tcPr>
            <w:tcW w:w="645" w:type="dxa"/>
            <w:gridSpan w:val="8"/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9" w:type="dxa"/>
            <w:gridSpan w:val="6"/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Индивидуальная работа по карточкам</w:t>
            </w:r>
          </w:p>
        </w:tc>
        <w:tc>
          <w:tcPr>
            <w:tcW w:w="2819" w:type="dxa"/>
            <w:gridSpan w:val="6"/>
            <w:tcBorders>
              <w:right w:val="single" w:sz="4" w:space="0" w:color="auto"/>
            </w:tcBorders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с.126-127, выучить термины с. 129.</w:t>
            </w:r>
          </w:p>
        </w:tc>
        <w:tc>
          <w:tcPr>
            <w:tcW w:w="5839" w:type="dxa"/>
            <w:gridSpan w:val="2"/>
            <w:vMerge w:val="restart"/>
            <w:tcBorders>
              <w:left w:val="single" w:sz="4" w:space="0" w:color="auto"/>
            </w:tcBorders>
          </w:tcPr>
          <w:p w:rsidR="00A10C1E" w:rsidRPr="009565F7" w:rsidRDefault="00A10C1E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</w:t>
            </w:r>
            <w:r w:rsidRPr="009565F7">
              <w:rPr>
                <w:rFonts w:ascii="Times New Roman" w:hAnsi="Times New Roman" w:cs="Times New Roman"/>
              </w:rPr>
              <w:lastRenderedPageBreak/>
              <w:t xml:space="preserve">родовому понятию, объяснять явления, процессы, связи и отношения. 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58209F">
        <w:trPr>
          <w:gridAfter w:val="16"/>
          <w:wAfter w:w="4072" w:type="dxa"/>
          <w:trHeight w:val="2513"/>
        </w:trPr>
        <w:tc>
          <w:tcPr>
            <w:tcW w:w="519" w:type="dxa"/>
            <w:tcBorders>
              <w:right w:val="single" w:sz="4" w:space="0" w:color="auto"/>
            </w:tcBorders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898" w:type="dxa"/>
            <w:gridSpan w:val="4"/>
            <w:tcBorders>
              <w:left w:val="single" w:sz="4" w:space="0" w:color="auto"/>
            </w:tcBorders>
          </w:tcPr>
          <w:p w:rsidR="00A10C1E" w:rsidRPr="009565F7" w:rsidRDefault="00A10C1E" w:rsidP="00A10C1E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2.Работа сердца</w:t>
            </w:r>
          </w:p>
        </w:tc>
        <w:tc>
          <w:tcPr>
            <w:tcW w:w="645" w:type="dxa"/>
            <w:gridSpan w:val="8"/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9" w:type="dxa"/>
            <w:gridSpan w:val="6"/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  <w:r w:rsidR="0058209F" w:rsidRPr="009565F7">
              <w:rPr>
                <w:rFonts w:ascii="Times New Roman" w:hAnsi="Times New Roman" w:cs="Times New Roman"/>
              </w:rPr>
              <w:t xml:space="preserve">, </w:t>
            </w:r>
            <w:r w:rsidRPr="009565F7">
              <w:rPr>
                <w:rFonts w:ascii="Times New Roman" w:hAnsi="Times New Roman" w:cs="Times New Roman"/>
              </w:rPr>
              <w:t xml:space="preserve">тесты     </w:t>
            </w:r>
          </w:p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Биологический диктант</w:t>
            </w:r>
          </w:p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комбинированный</w:t>
            </w:r>
          </w:p>
          <w:p w:rsidR="00A10C1E" w:rsidRPr="009565F7" w:rsidRDefault="00A10C1E" w:rsidP="0058209F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Обзорная презентационная лекция,</w:t>
            </w:r>
            <w:r w:rsidR="0058209F" w:rsidRPr="009565F7">
              <w:rPr>
                <w:rFonts w:ascii="Times New Roman" w:hAnsi="Times New Roman" w:cs="Times New Roman"/>
              </w:rPr>
              <w:t xml:space="preserve"> </w:t>
            </w:r>
            <w:r w:rsidRPr="009565F7">
              <w:rPr>
                <w:rFonts w:ascii="Times New Roman" w:hAnsi="Times New Roman" w:cs="Times New Roman"/>
              </w:rPr>
              <w:t>работа с таблицей, учебником, решение проблемных задач</w:t>
            </w:r>
          </w:p>
        </w:tc>
        <w:tc>
          <w:tcPr>
            <w:tcW w:w="2819" w:type="dxa"/>
            <w:gridSpan w:val="6"/>
            <w:tcBorders>
              <w:right w:val="single" w:sz="4" w:space="0" w:color="auto"/>
            </w:tcBorders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с.130-131, учить термины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</w:tcBorders>
          </w:tcPr>
          <w:p w:rsidR="00A10C1E" w:rsidRPr="009565F7" w:rsidRDefault="00A10C1E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A10C1E" w:rsidRPr="009565F7" w:rsidRDefault="00A10C1E" w:rsidP="00E5624B">
            <w:pPr>
              <w:pStyle w:val="a5"/>
              <w:rPr>
                <w:rStyle w:val="a9"/>
                <w:rFonts w:ascii="Times New Roman" w:hAnsi="Times New Roman" w:cs="Times New Roman"/>
                <w:i w:val="0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</w:rPr>
              <w:t>33</w:t>
            </w:r>
          </w:p>
          <w:p w:rsidR="00A10C1E" w:rsidRPr="009565F7" w:rsidRDefault="00A10C1E" w:rsidP="00E5624B">
            <w:pPr>
              <w:pStyle w:val="a5"/>
              <w:rPr>
                <w:rStyle w:val="a9"/>
                <w:rFonts w:ascii="Times New Roman" w:hAnsi="Times New Roman" w:cs="Times New Roman"/>
              </w:rPr>
            </w:pPr>
          </w:p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</w:tcBorders>
          </w:tcPr>
          <w:p w:rsidR="00A10C1E" w:rsidRPr="009565F7" w:rsidRDefault="00A10C1E" w:rsidP="00A10C1E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3.Движение крови по сосудам</w:t>
            </w:r>
          </w:p>
          <w:p w:rsidR="00A10C1E" w:rsidRPr="009565F7" w:rsidRDefault="00A10C1E" w:rsidP="00A10C1E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  <w:iCs w:val="0"/>
              </w:rPr>
              <w:t>Л.р. №6 «Определение пульса и подсчет числа сердечных сокращений»</w:t>
            </w:r>
          </w:p>
          <w:p w:rsidR="00A10C1E" w:rsidRPr="009565F7" w:rsidRDefault="00A10C1E" w:rsidP="00A10C1E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  <w:iCs w:val="0"/>
              </w:rPr>
              <w:t>Л.р. №7 «Измерение кровяного давления»</w:t>
            </w:r>
          </w:p>
        </w:tc>
        <w:tc>
          <w:tcPr>
            <w:tcW w:w="645" w:type="dxa"/>
            <w:gridSpan w:val="8"/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9" w:type="dxa"/>
            <w:gridSpan w:val="6"/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</w:rPr>
              <w:t>Урок - практикум</w:t>
            </w:r>
          </w:p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Отчет по Л.р.</w:t>
            </w:r>
          </w:p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Отчет по Л.р.</w:t>
            </w:r>
          </w:p>
        </w:tc>
        <w:tc>
          <w:tcPr>
            <w:tcW w:w="2819" w:type="dxa"/>
            <w:gridSpan w:val="6"/>
            <w:tcBorders>
              <w:right w:val="single" w:sz="4" w:space="0" w:color="auto"/>
            </w:tcBorders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с.134-135; выполнить задания рубрики «Проверьте свои знания» на с.136; подготовить сообщения.</w:t>
            </w:r>
          </w:p>
        </w:tc>
        <w:tc>
          <w:tcPr>
            <w:tcW w:w="5839" w:type="dxa"/>
            <w:gridSpan w:val="2"/>
            <w:vMerge w:val="restart"/>
            <w:tcBorders>
              <w:left w:val="single" w:sz="4" w:space="0" w:color="auto"/>
            </w:tcBorders>
          </w:tcPr>
          <w:p w:rsidR="00A10C1E" w:rsidRPr="009565F7" w:rsidRDefault="00A10C1E" w:rsidP="00A10C1E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</w:p>
          <w:p w:rsidR="00A10C1E" w:rsidRPr="009565F7" w:rsidRDefault="00A10C1E" w:rsidP="00A10C1E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</w:t>
            </w:r>
          </w:p>
          <w:p w:rsidR="00A10C1E" w:rsidRPr="009565F7" w:rsidRDefault="00A10C1E" w:rsidP="00A10C1E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34</w:t>
            </w:r>
          </w:p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</w:tcBorders>
          </w:tcPr>
          <w:p w:rsidR="00A10C1E" w:rsidRPr="009565F7" w:rsidRDefault="00A10C1E" w:rsidP="00C406C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4.</w:t>
            </w:r>
            <w:r w:rsidR="00C406CC" w:rsidRPr="009565F7">
              <w:rPr>
                <w:rFonts w:ascii="Times New Roman" w:hAnsi="Times New Roman" w:cs="Times New Roman"/>
              </w:rPr>
              <w:t xml:space="preserve">Обобщение и контроль знаний по темам «Внутренняя среда организма. Транспорт веществ». </w:t>
            </w:r>
          </w:p>
        </w:tc>
        <w:tc>
          <w:tcPr>
            <w:tcW w:w="645" w:type="dxa"/>
            <w:gridSpan w:val="8"/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9" w:type="dxa"/>
            <w:gridSpan w:val="6"/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Тесты</w:t>
            </w:r>
          </w:p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Биологический диктант</w:t>
            </w:r>
          </w:p>
        </w:tc>
        <w:tc>
          <w:tcPr>
            <w:tcW w:w="2819" w:type="dxa"/>
            <w:gridSpan w:val="6"/>
            <w:tcBorders>
              <w:right w:val="single" w:sz="4" w:space="0" w:color="auto"/>
            </w:tcBorders>
          </w:tcPr>
          <w:p w:rsidR="00A10C1E" w:rsidRPr="009565F7" w:rsidRDefault="00A10C1E" w:rsidP="00C406C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Повторить  темы «</w:t>
            </w:r>
            <w:r w:rsidRPr="009565F7">
              <w:rPr>
                <w:rStyle w:val="a9"/>
                <w:rFonts w:ascii="Times New Roman" w:hAnsi="Times New Roman" w:cs="Times New Roman"/>
                <w:i w:val="0"/>
              </w:rPr>
              <w:t>Внутренняя среда организма</w:t>
            </w:r>
            <w:r w:rsidRPr="009565F7">
              <w:rPr>
                <w:rFonts w:ascii="Times New Roman" w:hAnsi="Times New Roman" w:cs="Times New Roman"/>
              </w:rPr>
              <w:t>»</w:t>
            </w:r>
            <w:r w:rsidR="00C406CC" w:rsidRPr="009565F7">
              <w:rPr>
                <w:rFonts w:ascii="Times New Roman" w:hAnsi="Times New Roman" w:cs="Times New Roman"/>
              </w:rPr>
              <w:t xml:space="preserve"> Транспорт веществ».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</w:tcBorders>
          </w:tcPr>
          <w:p w:rsidR="00A10C1E" w:rsidRPr="009565F7" w:rsidRDefault="00A10C1E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A10C1E" w:rsidRPr="009565F7" w:rsidRDefault="00A10C1E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7"/>
          <w:wAfter w:w="3361" w:type="dxa"/>
          <w:trHeight w:val="241"/>
        </w:trPr>
        <w:tc>
          <w:tcPr>
            <w:tcW w:w="519" w:type="dxa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395" w:type="dxa"/>
            <w:gridSpan w:val="32"/>
            <w:tcBorders>
              <w:righ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i w:val="0"/>
              </w:rPr>
              <w:t>Тема 9. Дыхание (5 часов)</w:t>
            </w:r>
          </w:p>
        </w:tc>
        <w:tc>
          <w:tcPr>
            <w:tcW w:w="239" w:type="dxa"/>
            <w:gridSpan w:val="4"/>
            <w:tcBorders>
              <w:left w:val="single" w:sz="4" w:space="0" w:color="auto"/>
            </w:tcBorders>
          </w:tcPr>
          <w:p w:rsidR="00FB6C94" w:rsidRPr="009565F7" w:rsidRDefault="00FB6C94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</w:tcPr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</w:tcPr>
          <w:p w:rsidR="00FB6C94" w:rsidRPr="009565F7" w:rsidRDefault="00FB6C94" w:rsidP="00E5624B">
            <w:pPr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  <w:trHeight w:val="1922"/>
        </w:trPr>
        <w:tc>
          <w:tcPr>
            <w:tcW w:w="519" w:type="dxa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35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</w:tcBorders>
          </w:tcPr>
          <w:p w:rsidR="00C406CC" w:rsidRPr="009565F7" w:rsidRDefault="00C406CC" w:rsidP="00A10C1E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1.Дыхание, его значение. Строение и функции </w:t>
            </w:r>
          </w:p>
          <w:p w:rsidR="00C406CC" w:rsidRPr="009565F7" w:rsidRDefault="00C406CC" w:rsidP="00A10C1E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органов дыхания</w:t>
            </w:r>
          </w:p>
        </w:tc>
        <w:tc>
          <w:tcPr>
            <w:tcW w:w="645" w:type="dxa"/>
            <w:gridSpan w:val="8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79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Комбинированный</w:t>
            </w:r>
            <w:r w:rsidRPr="009565F7">
              <w:rPr>
                <w:rFonts w:ascii="Times New Roman" w:hAnsi="Times New Roman" w:cs="Times New Roman"/>
              </w:rPr>
              <w:t xml:space="preserve"> 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Работа в группах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Оценивание работы  групп</w:t>
            </w:r>
          </w:p>
        </w:tc>
        <w:tc>
          <w:tcPr>
            <w:tcW w:w="2819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Изучить текст на с.138-139, желающий готовит сообщение «Гигиена воздуха»</w:t>
            </w:r>
            <w:proofErr w:type="gramEnd"/>
          </w:p>
        </w:tc>
        <w:tc>
          <w:tcPr>
            <w:tcW w:w="5839" w:type="dxa"/>
            <w:gridSpan w:val="2"/>
            <w:vMerge w:val="restart"/>
            <w:tcBorders>
              <w:left w:val="single" w:sz="4" w:space="0" w:color="auto"/>
            </w:tcBorders>
          </w:tcPr>
          <w:p w:rsidR="00C406CC" w:rsidRPr="009565F7" w:rsidRDefault="00C406CC" w:rsidP="00A83D7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</w:p>
          <w:p w:rsidR="00C406CC" w:rsidRPr="009565F7" w:rsidRDefault="00C406CC" w:rsidP="00067D02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 </w:t>
            </w:r>
          </w:p>
          <w:p w:rsidR="00C406CC" w:rsidRPr="009565F7" w:rsidRDefault="00C406CC" w:rsidP="00067D02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</w:t>
            </w:r>
            <w:r w:rsidRPr="009565F7">
              <w:rPr>
                <w:rFonts w:ascii="Times New Roman" w:hAnsi="Times New Roman" w:cs="Times New Roman"/>
              </w:rPr>
              <w:lastRenderedPageBreak/>
              <w:t>вопросы.</w:t>
            </w: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36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</w:tcBorders>
          </w:tcPr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2.Газообмен в легких и тканях.  Дыхательные </w:t>
            </w:r>
          </w:p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движения и их регуляция.</w:t>
            </w:r>
          </w:p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  <w:iCs w:val="0"/>
              </w:rPr>
              <w:t xml:space="preserve">Л.р. №8 </w:t>
            </w:r>
            <w:r w:rsidRPr="009565F7">
              <w:rPr>
                <w:rStyle w:val="a9"/>
                <w:rFonts w:ascii="Times New Roman" w:hAnsi="Times New Roman" w:cs="Times New Roman"/>
                <w:i w:val="0"/>
                <w:iCs w:val="0"/>
              </w:rPr>
              <w:lastRenderedPageBreak/>
              <w:t>«Определение частоты дыхания»</w:t>
            </w:r>
          </w:p>
        </w:tc>
        <w:tc>
          <w:tcPr>
            <w:tcW w:w="645" w:type="dxa"/>
            <w:gridSpan w:val="8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79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Комбинированный</w:t>
            </w:r>
            <w:r w:rsidRPr="009565F7">
              <w:rPr>
                <w:rFonts w:ascii="Times New Roman" w:hAnsi="Times New Roman" w:cs="Times New Roman"/>
              </w:rPr>
              <w:t xml:space="preserve"> 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Работа в группах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Отчет по Л.р.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Заслушивание сообщений</w:t>
            </w:r>
          </w:p>
        </w:tc>
        <w:tc>
          <w:tcPr>
            <w:tcW w:w="2819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с.142-145, 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</w:tcBorders>
          </w:tcPr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37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</w:tcBorders>
          </w:tcPr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3.Голосовой аппарат. Профилактика состояния голосового аппарата </w:t>
            </w:r>
          </w:p>
        </w:tc>
        <w:tc>
          <w:tcPr>
            <w:tcW w:w="645" w:type="dxa"/>
            <w:gridSpan w:val="8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9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Работа в группах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</w:p>
        </w:tc>
        <w:tc>
          <w:tcPr>
            <w:tcW w:w="2819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с.142-145, подготовить сообщение «Как надо дышать?»</w:t>
            </w: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</w:tcBorders>
          </w:tcPr>
          <w:p w:rsidR="00C406CC" w:rsidRPr="009565F7" w:rsidRDefault="00C406CC" w:rsidP="00067D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98" w:type="dxa"/>
            <w:gridSpan w:val="4"/>
            <w:tcBorders>
              <w:left w:val="single" w:sz="4" w:space="0" w:color="auto"/>
            </w:tcBorders>
          </w:tcPr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4.Жизненная емкость легких</w:t>
            </w:r>
          </w:p>
        </w:tc>
        <w:tc>
          <w:tcPr>
            <w:tcW w:w="645" w:type="dxa"/>
            <w:gridSpan w:val="8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9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Беседа по вопросам</w:t>
            </w:r>
          </w:p>
        </w:tc>
        <w:tc>
          <w:tcPr>
            <w:tcW w:w="2819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39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gridSpan w:val="4"/>
            <w:tcBorders>
              <w:left w:val="single" w:sz="4" w:space="0" w:color="auto"/>
            </w:tcBorders>
          </w:tcPr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5.Заболевания органов дыхания, их предупреждение</w:t>
            </w:r>
            <w:proofErr w:type="gramStart"/>
            <w:r w:rsidRPr="009565F7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9565F7">
              <w:rPr>
                <w:rFonts w:ascii="Times New Roman" w:hAnsi="Times New Roman" w:cs="Times New Roman"/>
              </w:rPr>
              <w:t>ервая помощь при нарушении дыхания и кровообращения</w:t>
            </w:r>
          </w:p>
        </w:tc>
        <w:tc>
          <w:tcPr>
            <w:tcW w:w="645" w:type="dxa"/>
            <w:gridSpan w:val="8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9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Урок - конференция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Тесты Заслушивание сообщений</w:t>
            </w:r>
          </w:p>
        </w:tc>
        <w:tc>
          <w:tcPr>
            <w:tcW w:w="2819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9" w:type="dxa"/>
            <w:gridSpan w:val="2"/>
            <w:vMerge/>
            <w:tcBorders>
              <w:left w:val="single" w:sz="4" w:space="0" w:color="auto"/>
            </w:tcBorders>
          </w:tcPr>
          <w:p w:rsidR="00C406CC" w:rsidRPr="009565F7" w:rsidRDefault="00C406CC" w:rsidP="00067D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15BCA" w:rsidRPr="009565F7" w:rsidTr="00C406CC">
        <w:trPr>
          <w:gridAfter w:val="16"/>
          <w:wAfter w:w="4072" w:type="dxa"/>
          <w:trHeight w:val="176"/>
        </w:trPr>
        <w:tc>
          <w:tcPr>
            <w:tcW w:w="519" w:type="dxa"/>
            <w:tcBorders>
              <w:right w:val="single" w:sz="4" w:space="0" w:color="auto"/>
            </w:tcBorders>
          </w:tcPr>
          <w:p w:rsidR="00A83D7B" w:rsidRPr="009565F7" w:rsidRDefault="00A83D7B" w:rsidP="00E5624B">
            <w:pPr>
              <w:pStyle w:val="a5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5395" w:type="dxa"/>
            <w:gridSpan w:val="32"/>
          </w:tcPr>
          <w:p w:rsidR="00A83D7B" w:rsidRPr="009565F7" w:rsidRDefault="00A83D7B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i w:val="0"/>
              </w:rPr>
              <w:t>Тема 10. Пищеварение (5 часов)</w:t>
            </w:r>
          </w:p>
        </w:tc>
      </w:tr>
      <w:tr w:rsidR="00C406CC" w:rsidRPr="009565F7" w:rsidTr="00C406CC">
        <w:trPr>
          <w:gridAfter w:val="12"/>
          <w:wAfter w:w="3833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40    </w:t>
            </w:r>
          </w:p>
        </w:tc>
        <w:tc>
          <w:tcPr>
            <w:tcW w:w="1905" w:type="dxa"/>
            <w:gridSpan w:val="5"/>
            <w:tcBorders>
              <w:left w:val="single" w:sz="4" w:space="0" w:color="auto"/>
            </w:tcBorders>
          </w:tcPr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1.Пищевые продукты и питательные вещества.    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gridSpan w:val="7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79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урок комплексного применения знаний и умений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Оценивание работы  групп</w:t>
            </w:r>
          </w:p>
        </w:tc>
        <w:tc>
          <w:tcPr>
            <w:tcW w:w="2819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на с.148-149, выполнить задания </w:t>
            </w:r>
          </w:p>
        </w:tc>
        <w:tc>
          <w:tcPr>
            <w:tcW w:w="5839" w:type="dxa"/>
            <w:gridSpan w:val="2"/>
            <w:vMerge w:val="restart"/>
          </w:tcPr>
          <w:p w:rsidR="00C406CC" w:rsidRPr="009565F7" w:rsidRDefault="00C406CC" w:rsidP="00A83D7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</w:p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</w:t>
            </w:r>
          </w:p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" w:type="dxa"/>
            <w:gridSpan w:val="4"/>
            <w:tcBorders>
              <w:left w:val="single" w:sz="4" w:space="0" w:color="auto"/>
              <w:right w:val="nil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41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gridSpan w:val="5"/>
            <w:tcBorders>
              <w:left w:val="single" w:sz="4" w:space="0" w:color="auto"/>
            </w:tcBorders>
          </w:tcPr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2.Пищеварение в ротовой полости</w:t>
            </w:r>
          </w:p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i w:val="0"/>
                <w:iCs w:val="0"/>
              </w:rPr>
              <w:t xml:space="preserve">Л. </w:t>
            </w:r>
            <w:proofErr w:type="spellStart"/>
            <w:r w:rsidRPr="009565F7">
              <w:rPr>
                <w:rStyle w:val="a9"/>
                <w:rFonts w:ascii="Times New Roman" w:hAnsi="Times New Roman" w:cs="Times New Roman"/>
                <w:i w:val="0"/>
                <w:iCs w:val="0"/>
              </w:rPr>
              <w:t>р</w:t>
            </w:r>
            <w:proofErr w:type="spellEnd"/>
            <w:r w:rsidRPr="009565F7">
              <w:rPr>
                <w:rStyle w:val="a9"/>
                <w:rFonts w:ascii="Times New Roman" w:hAnsi="Times New Roman" w:cs="Times New Roman"/>
                <w:i w:val="0"/>
                <w:iCs w:val="0"/>
              </w:rPr>
              <w:t xml:space="preserve"> .№9«Воздействие слюны на крахмал»</w:t>
            </w:r>
          </w:p>
        </w:tc>
        <w:tc>
          <w:tcPr>
            <w:tcW w:w="638" w:type="dxa"/>
            <w:gridSpan w:val="7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9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Комбинированный</w:t>
            </w:r>
            <w:r w:rsidRPr="009565F7">
              <w:rPr>
                <w:rFonts w:ascii="Times New Roman" w:hAnsi="Times New Roman" w:cs="Times New Roman"/>
              </w:rPr>
              <w:t xml:space="preserve"> 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9565F7">
              <w:rPr>
                <w:rFonts w:ascii="Times New Roman" w:hAnsi="Times New Roman" w:cs="Times New Roman"/>
              </w:rPr>
              <w:t>Лаборат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.р</w:t>
            </w:r>
            <w:proofErr w:type="gramEnd"/>
            <w:r w:rsidRPr="009565F7">
              <w:rPr>
                <w:rFonts w:ascii="Times New Roman" w:hAnsi="Times New Roman" w:cs="Times New Roman"/>
              </w:rPr>
              <w:t>абота</w:t>
            </w:r>
            <w:proofErr w:type="spellEnd"/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Отчет по Л.р.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19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и рисунки на с.152-153, подготовить сообщение на тему «Функции печени и роль желчи в процессе пищеварения»</w:t>
            </w:r>
          </w:p>
        </w:tc>
        <w:tc>
          <w:tcPr>
            <w:tcW w:w="5839" w:type="dxa"/>
            <w:gridSpan w:val="2"/>
            <w:vMerge/>
          </w:tcPr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  <w:trHeight w:val="405"/>
        </w:trPr>
        <w:tc>
          <w:tcPr>
            <w:tcW w:w="519" w:type="dxa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905" w:type="dxa"/>
            <w:gridSpan w:val="5"/>
            <w:tcBorders>
              <w:left w:val="single" w:sz="4" w:space="0" w:color="auto"/>
            </w:tcBorders>
          </w:tcPr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3.Пищеварение в желудке</w:t>
            </w:r>
          </w:p>
        </w:tc>
        <w:tc>
          <w:tcPr>
            <w:tcW w:w="638" w:type="dxa"/>
            <w:gridSpan w:val="7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9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Урок  комплексного применения знаний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Тесты 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Заслушивание сообщений </w:t>
            </w:r>
          </w:p>
        </w:tc>
        <w:tc>
          <w:tcPr>
            <w:tcW w:w="2819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 156-158</w:t>
            </w:r>
          </w:p>
        </w:tc>
        <w:tc>
          <w:tcPr>
            <w:tcW w:w="5839" w:type="dxa"/>
            <w:gridSpan w:val="2"/>
            <w:vMerge/>
          </w:tcPr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905" w:type="dxa"/>
            <w:gridSpan w:val="5"/>
            <w:tcBorders>
              <w:left w:val="single" w:sz="4" w:space="0" w:color="auto"/>
            </w:tcBorders>
          </w:tcPr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4.Пищеварение в кишечнике</w:t>
            </w:r>
          </w:p>
        </w:tc>
        <w:tc>
          <w:tcPr>
            <w:tcW w:w="638" w:type="dxa"/>
            <w:gridSpan w:val="7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9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Урок  комплексного применения знаний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Индивидуальная работа по карточкам</w:t>
            </w:r>
          </w:p>
        </w:tc>
        <w:tc>
          <w:tcPr>
            <w:tcW w:w="2819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 156-159, подготовить сообщение на тему «Значение кулинарной обработки пищи»</w:t>
            </w:r>
          </w:p>
        </w:tc>
        <w:tc>
          <w:tcPr>
            <w:tcW w:w="5839" w:type="dxa"/>
            <w:gridSpan w:val="2"/>
            <w:vMerge/>
          </w:tcPr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6"/>
          <w:wAfter w:w="4072" w:type="dxa"/>
        </w:trPr>
        <w:tc>
          <w:tcPr>
            <w:tcW w:w="519" w:type="dxa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Style w:val="40"/>
                <w:rFonts w:ascii="Times New Roman" w:eastAsiaTheme="minorHAnsi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565F7">
              <w:rPr>
                <w:rStyle w:val="40"/>
                <w:rFonts w:ascii="Times New Roman" w:eastAsiaTheme="minorHAnsi" w:hAnsi="Times New Roman"/>
                <w:b w:val="0"/>
                <w:i w:val="0"/>
                <w:color w:val="auto"/>
                <w:sz w:val="22"/>
                <w:szCs w:val="22"/>
              </w:rPr>
              <w:lastRenderedPageBreak/>
              <w:t>44</w:t>
            </w:r>
          </w:p>
          <w:p w:rsidR="00C406CC" w:rsidRPr="009565F7" w:rsidRDefault="00C406CC" w:rsidP="00E5624B">
            <w:pPr>
              <w:pStyle w:val="a5"/>
              <w:rPr>
                <w:rStyle w:val="40"/>
                <w:rFonts w:ascii="Times New Roman" w:eastAsiaTheme="minorHAnsi" w:hAnsi="Times New Roman"/>
                <w:b w:val="0"/>
                <w:i w:val="0"/>
                <w:color w:val="auto"/>
                <w:sz w:val="22"/>
                <w:szCs w:val="22"/>
              </w:rPr>
            </w:pP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gridSpan w:val="5"/>
            <w:tcBorders>
              <w:left w:val="single" w:sz="4" w:space="0" w:color="auto"/>
            </w:tcBorders>
          </w:tcPr>
          <w:p w:rsidR="00C406CC" w:rsidRPr="009565F7" w:rsidRDefault="00C406CC" w:rsidP="00A83D7B">
            <w:pPr>
              <w:pStyle w:val="a5"/>
              <w:rPr>
                <w:rStyle w:val="40"/>
                <w:rFonts w:ascii="Times New Roman" w:eastAsiaTheme="minorHAnsi" w:hAnsi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lang w:eastAsia="en-US"/>
              </w:rPr>
            </w:pPr>
            <w:r w:rsidRPr="009565F7">
              <w:rPr>
                <w:rStyle w:val="40"/>
                <w:rFonts w:ascii="Times New Roman" w:eastAsiaTheme="minorHAnsi" w:hAnsi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lang w:eastAsia="en-US"/>
              </w:rPr>
              <w:t xml:space="preserve">5.Гигиена питания и предупреждение </w:t>
            </w:r>
          </w:p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40"/>
                <w:rFonts w:ascii="Times New Roman" w:eastAsiaTheme="minorHAnsi" w:hAnsi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lang w:eastAsia="en-US"/>
              </w:rPr>
              <w:t>желудочно-кишечных заболеваний.</w:t>
            </w:r>
            <w:r w:rsidRPr="009565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8" w:type="dxa"/>
            <w:gridSpan w:val="7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9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 Обобщение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2819" w:type="dxa"/>
            <w:gridSpan w:val="6"/>
          </w:tcPr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с.159, выполнить </w:t>
            </w:r>
          </w:p>
        </w:tc>
        <w:tc>
          <w:tcPr>
            <w:tcW w:w="5839" w:type="dxa"/>
            <w:gridSpan w:val="2"/>
            <w:vMerge/>
          </w:tcPr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15BCA" w:rsidRPr="009565F7" w:rsidTr="0058209F">
        <w:trPr>
          <w:gridAfter w:val="15"/>
          <w:wAfter w:w="4043" w:type="dxa"/>
          <w:trHeight w:val="313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A83D7B" w:rsidRPr="009565F7" w:rsidRDefault="00A83D7B" w:rsidP="00E5624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414" w:type="dxa"/>
            <w:gridSpan w:val="32"/>
          </w:tcPr>
          <w:p w:rsidR="00A83D7B" w:rsidRPr="009565F7" w:rsidRDefault="00A83D7B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i w:val="0"/>
              </w:rPr>
              <w:t>Тема 11. Обмен веществ и энергии (2 часа)</w:t>
            </w:r>
          </w:p>
        </w:tc>
      </w:tr>
      <w:tr w:rsidR="00C406CC" w:rsidRPr="009565F7" w:rsidTr="00C406CC">
        <w:trPr>
          <w:gridAfter w:val="15"/>
          <w:wAfter w:w="4043" w:type="dxa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031" w:type="dxa"/>
            <w:gridSpan w:val="7"/>
            <w:tcBorders>
              <w:left w:val="single" w:sz="4" w:space="0" w:color="auto"/>
            </w:tcBorders>
          </w:tcPr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1.Обмен веществ и энергии</w:t>
            </w:r>
          </w:p>
        </w:tc>
        <w:tc>
          <w:tcPr>
            <w:tcW w:w="672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2" w:type="dxa"/>
            <w:gridSpan w:val="5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Индивидуальная работа по карточкам</w:t>
            </w:r>
          </w:p>
        </w:tc>
        <w:tc>
          <w:tcPr>
            <w:tcW w:w="2756" w:type="dxa"/>
            <w:gridSpan w:val="5"/>
            <w:tcBorders>
              <w:right w:val="single" w:sz="4" w:space="0" w:color="auto"/>
            </w:tcBorders>
          </w:tcPr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на с.162- 163, выполнить задания выполнить рисунок «Обмен веществ»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 163.</w:t>
            </w:r>
          </w:p>
        </w:tc>
        <w:tc>
          <w:tcPr>
            <w:tcW w:w="5870" w:type="dxa"/>
            <w:gridSpan w:val="3"/>
            <w:vMerge w:val="restart"/>
            <w:tcBorders>
              <w:left w:val="single" w:sz="4" w:space="0" w:color="auto"/>
            </w:tcBorders>
          </w:tcPr>
          <w:p w:rsidR="00C406CC" w:rsidRPr="009565F7" w:rsidRDefault="00C406CC" w:rsidP="00F56840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</w:p>
          <w:p w:rsidR="00C406CC" w:rsidRPr="009565F7" w:rsidRDefault="00C406CC" w:rsidP="00F56840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 </w:t>
            </w:r>
          </w:p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</w:t>
            </w:r>
            <w:r w:rsidR="0058209F" w:rsidRPr="009565F7">
              <w:rPr>
                <w:rFonts w:ascii="Times New Roman" w:hAnsi="Times New Roman" w:cs="Times New Roman"/>
              </w:rPr>
              <w:t xml:space="preserve"> </w:t>
            </w:r>
            <w:r w:rsidRPr="009565F7">
              <w:rPr>
                <w:rFonts w:ascii="Times New Roman" w:hAnsi="Times New Roman" w:cs="Times New Roman"/>
              </w:rPr>
              <w:t>отношения, эффективно сотрудничать. Умение слушать учителя и отвечать на вопросы</w:t>
            </w:r>
          </w:p>
        </w:tc>
        <w:tc>
          <w:tcPr>
            <w:tcW w:w="1713" w:type="dxa"/>
            <w:gridSpan w:val="6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4"/>
          <w:wAfter w:w="4032" w:type="dxa"/>
          <w:trHeight w:val="2558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031" w:type="dxa"/>
            <w:gridSpan w:val="7"/>
            <w:tcBorders>
              <w:left w:val="single" w:sz="4" w:space="0" w:color="auto"/>
            </w:tcBorders>
          </w:tcPr>
          <w:p w:rsidR="00C406CC" w:rsidRPr="009565F7" w:rsidRDefault="00C406CC" w:rsidP="00A83D7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2.Витамины.  Их роль в обмене веществ.</w:t>
            </w:r>
          </w:p>
        </w:tc>
        <w:tc>
          <w:tcPr>
            <w:tcW w:w="672" w:type="dxa"/>
            <w:gridSpan w:val="6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2" w:type="dxa"/>
            <w:gridSpan w:val="5"/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еседы   </w:t>
            </w:r>
          </w:p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2756" w:type="dxa"/>
            <w:gridSpan w:val="5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с.166-167, сообщение</w:t>
            </w:r>
          </w:p>
        </w:tc>
        <w:tc>
          <w:tcPr>
            <w:tcW w:w="5870" w:type="dxa"/>
            <w:gridSpan w:val="3"/>
            <w:vMerge/>
            <w:tcBorders>
              <w:left w:val="single" w:sz="4" w:space="0" w:color="auto"/>
            </w:tcBorders>
          </w:tcPr>
          <w:p w:rsidR="00C406CC" w:rsidRPr="009565F7" w:rsidRDefault="00C406C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7"/>
            <w:tcBorders>
              <w:right w:val="single" w:sz="4" w:space="0" w:color="auto"/>
            </w:tcBorders>
          </w:tcPr>
          <w:p w:rsidR="00C406CC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4"/>
          <w:wAfter w:w="1318" w:type="dxa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075" w:type="dxa"/>
            <w:gridSpan w:val="18"/>
            <w:tcBorders>
              <w:right w:val="single" w:sz="4" w:space="0" w:color="auto"/>
            </w:tcBorders>
          </w:tcPr>
          <w:p w:rsidR="00F56840" w:rsidRPr="009565F7" w:rsidRDefault="00F56840" w:rsidP="0058209F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i w:val="0"/>
              </w:rPr>
              <w:t>Тема 12. Выделение (2 часа)</w:t>
            </w:r>
          </w:p>
        </w:tc>
        <w:tc>
          <w:tcPr>
            <w:tcW w:w="10350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gridSpan w:val="5"/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gridSpan w:val="2"/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58209F">
        <w:trPr>
          <w:gridAfter w:val="14"/>
          <w:wAfter w:w="4032" w:type="dxa"/>
          <w:trHeight w:val="2933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031" w:type="dxa"/>
            <w:gridSpan w:val="7"/>
            <w:tcBorders>
              <w:left w:val="single" w:sz="4" w:space="0" w:color="auto"/>
            </w:tcBorders>
          </w:tcPr>
          <w:p w:rsidR="00F56840" w:rsidRPr="009565F7" w:rsidRDefault="00F56840" w:rsidP="00F56840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1.Выделение. Строение и работа почек, их функции.</w:t>
            </w:r>
          </w:p>
        </w:tc>
        <w:tc>
          <w:tcPr>
            <w:tcW w:w="672" w:type="dxa"/>
            <w:gridSpan w:val="6"/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2" w:type="dxa"/>
            <w:gridSpan w:val="5"/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Заслушивание сообщений</w:t>
            </w:r>
          </w:p>
          <w:p w:rsidR="0058209F" w:rsidRPr="009565F7" w:rsidRDefault="0058209F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К</w:t>
            </w:r>
            <w:r w:rsidR="00F56840" w:rsidRPr="009565F7">
              <w:rPr>
                <w:rFonts w:ascii="Times New Roman" w:hAnsi="Times New Roman" w:cs="Times New Roman"/>
              </w:rPr>
              <w:t>омбинированный</w:t>
            </w:r>
          </w:p>
          <w:p w:rsidR="00F56840" w:rsidRPr="009565F7" w:rsidRDefault="00F56840" w:rsidP="00F56840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Работа с информационными ресурсами, работа с таблицей, учебником, решение проблемных задач </w:t>
            </w:r>
          </w:p>
        </w:tc>
        <w:tc>
          <w:tcPr>
            <w:tcW w:w="2756" w:type="dxa"/>
            <w:gridSpan w:val="5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и рисунки на с.170-171; выполнить рисунок «Работа нефрона»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 171 учебника.</w:t>
            </w:r>
          </w:p>
        </w:tc>
        <w:tc>
          <w:tcPr>
            <w:tcW w:w="5870" w:type="dxa"/>
            <w:gridSpan w:val="3"/>
            <w:vMerge w:val="restart"/>
            <w:tcBorders>
              <w:left w:val="single" w:sz="4" w:space="0" w:color="auto"/>
            </w:tcBorders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>, включая постановку новых целей, планировать пути достижения целей.</w:t>
            </w:r>
          </w:p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 </w:t>
            </w:r>
          </w:p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</w:t>
            </w:r>
          </w:p>
        </w:tc>
        <w:tc>
          <w:tcPr>
            <w:tcW w:w="1724" w:type="dxa"/>
            <w:gridSpan w:val="7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4"/>
          <w:wAfter w:w="4032" w:type="dxa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031" w:type="dxa"/>
            <w:gridSpan w:val="7"/>
            <w:tcBorders>
              <w:left w:val="single" w:sz="4" w:space="0" w:color="auto"/>
            </w:tcBorders>
          </w:tcPr>
          <w:p w:rsidR="00F56840" w:rsidRPr="009565F7" w:rsidRDefault="00F56840" w:rsidP="00F56840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2.Образование мочи. Роль кожи в выделении из организма продуктов обмена </w:t>
            </w:r>
            <w:r w:rsidRPr="009565F7">
              <w:rPr>
                <w:rFonts w:ascii="Times New Roman" w:hAnsi="Times New Roman" w:cs="Times New Roman"/>
              </w:rPr>
              <w:lastRenderedPageBreak/>
              <w:t>веществ.</w:t>
            </w:r>
          </w:p>
        </w:tc>
        <w:tc>
          <w:tcPr>
            <w:tcW w:w="672" w:type="dxa"/>
            <w:gridSpan w:val="6"/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372" w:type="dxa"/>
            <w:gridSpan w:val="5"/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Индивидуальная работа по карточкам</w:t>
            </w:r>
          </w:p>
        </w:tc>
        <w:tc>
          <w:tcPr>
            <w:tcW w:w="2756" w:type="dxa"/>
            <w:gridSpan w:val="5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Повторить материал учебника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с.170-171</w:t>
            </w:r>
          </w:p>
        </w:tc>
        <w:tc>
          <w:tcPr>
            <w:tcW w:w="5870" w:type="dxa"/>
            <w:gridSpan w:val="3"/>
            <w:vMerge/>
            <w:tcBorders>
              <w:left w:val="single" w:sz="4" w:space="0" w:color="auto"/>
            </w:tcBorders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7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</w:p>
        </w:tc>
      </w:tr>
      <w:tr w:rsidR="00F620E9" w:rsidRPr="009565F7" w:rsidTr="00C406CC">
        <w:trPr>
          <w:gridAfter w:val="2"/>
          <w:wAfter w:w="324" w:type="dxa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425" w:type="dxa"/>
            <w:gridSpan w:val="33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i w:val="0"/>
              </w:rPr>
              <w:t>Тема 13. Покровы тела (3 часа)</w:t>
            </w:r>
          </w:p>
        </w:tc>
        <w:tc>
          <w:tcPr>
            <w:tcW w:w="619" w:type="dxa"/>
            <w:gridSpan w:val="6"/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3" w:type="dxa"/>
            <w:gridSpan w:val="3"/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58209F">
        <w:trPr>
          <w:gridAfter w:val="13"/>
          <w:wAfter w:w="3972" w:type="dxa"/>
          <w:trHeight w:val="1401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031" w:type="dxa"/>
            <w:gridSpan w:val="7"/>
            <w:tcBorders>
              <w:left w:val="single" w:sz="4" w:space="0" w:color="auto"/>
            </w:tcBorders>
          </w:tcPr>
          <w:p w:rsidR="00F56840" w:rsidRPr="009565F7" w:rsidRDefault="00F56840" w:rsidP="00F56840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1.Строение и функции кожи. </w:t>
            </w:r>
          </w:p>
        </w:tc>
        <w:tc>
          <w:tcPr>
            <w:tcW w:w="672" w:type="dxa"/>
            <w:gridSpan w:val="6"/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2" w:type="dxa"/>
            <w:gridSpan w:val="5"/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Индивидуальная работа по карточкам</w:t>
            </w:r>
          </w:p>
        </w:tc>
        <w:tc>
          <w:tcPr>
            <w:tcW w:w="2756" w:type="dxa"/>
            <w:gridSpan w:val="5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и рисунки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с.174-175; выполнить </w:t>
            </w:r>
            <w:proofErr w:type="gramStart"/>
            <w:r w:rsidRPr="009565F7">
              <w:rPr>
                <w:rFonts w:ascii="Times New Roman" w:hAnsi="Times New Roman" w:cs="Times New Roman"/>
              </w:rPr>
              <w:t>в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тетради  рисунок «Строение кожи» со с. 174-175 и заполнить таблицу «Строение кожи»</w:t>
            </w:r>
          </w:p>
        </w:tc>
        <w:tc>
          <w:tcPr>
            <w:tcW w:w="58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6840" w:rsidRPr="009565F7" w:rsidRDefault="00F56840" w:rsidP="00F56840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</w:p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</w:t>
            </w:r>
          </w:p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</w:tc>
        <w:tc>
          <w:tcPr>
            <w:tcW w:w="1784" w:type="dxa"/>
            <w:gridSpan w:val="8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  <w:trHeight w:val="274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31" w:type="dxa"/>
            <w:gridSpan w:val="7"/>
            <w:tcBorders>
              <w:left w:val="single" w:sz="4" w:space="0" w:color="auto"/>
            </w:tcBorders>
          </w:tcPr>
          <w:p w:rsidR="00F56840" w:rsidRPr="009565F7" w:rsidRDefault="00F56840" w:rsidP="00F56840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2.Роль кожи в терморегуляции организма</w:t>
            </w:r>
          </w:p>
        </w:tc>
        <w:tc>
          <w:tcPr>
            <w:tcW w:w="672" w:type="dxa"/>
            <w:gridSpan w:val="6"/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2" w:type="dxa"/>
            <w:gridSpan w:val="5"/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Комбинированный</w:t>
            </w:r>
            <w:r w:rsidRPr="009565F7">
              <w:rPr>
                <w:rFonts w:ascii="Times New Roman" w:hAnsi="Times New Roman" w:cs="Times New Roman"/>
              </w:rPr>
              <w:t xml:space="preserve"> </w:t>
            </w:r>
          </w:p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Индивидуальная работа по карточкам</w:t>
            </w:r>
          </w:p>
        </w:tc>
        <w:tc>
          <w:tcPr>
            <w:tcW w:w="2756" w:type="dxa"/>
            <w:gridSpan w:val="5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 178-179</w:t>
            </w:r>
          </w:p>
        </w:tc>
        <w:tc>
          <w:tcPr>
            <w:tcW w:w="5870" w:type="dxa"/>
            <w:gridSpan w:val="3"/>
            <w:vMerge/>
            <w:tcBorders>
              <w:left w:val="single" w:sz="4" w:space="0" w:color="auto"/>
            </w:tcBorders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gridSpan w:val="8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  <w:trHeight w:val="1200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031" w:type="dxa"/>
            <w:gridSpan w:val="7"/>
            <w:tcBorders>
              <w:left w:val="single" w:sz="4" w:space="0" w:color="auto"/>
            </w:tcBorders>
          </w:tcPr>
          <w:p w:rsidR="00F56840" w:rsidRPr="009565F7" w:rsidRDefault="00F56840" w:rsidP="00F56840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3.Закаливание организма. Гигиена одежды и обуви</w:t>
            </w:r>
          </w:p>
        </w:tc>
        <w:tc>
          <w:tcPr>
            <w:tcW w:w="672" w:type="dxa"/>
            <w:gridSpan w:val="6"/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2" w:type="dxa"/>
            <w:gridSpan w:val="5"/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Урок - презентация</w:t>
            </w:r>
          </w:p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2756" w:type="dxa"/>
            <w:gridSpan w:val="5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на с. 179, повторить материал на с. 174-179, </w:t>
            </w:r>
            <w:proofErr w:type="spellStart"/>
            <w:r w:rsidRPr="009565F7">
              <w:rPr>
                <w:rFonts w:ascii="Times New Roman" w:hAnsi="Times New Roman" w:cs="Times New Roman"/>
              </w:rPr>
              <w:t>подгот</w:t>
            </w:r>
            <w:proofErr w:type="spellEnd"/>
            <w:r w:rsidRPr="009565F7">
              <w:rPr>
                <w:rFonts w:ascii="Times New Roman" w:hAnsi="Times New Roman" w:cs="Times New Roman"/>
              </w:rPr>
              <w:t>. сообщения</w:t>
            </w:r>
          </w:p>
        </w:tc>
        <w:tc>
          <w:tcPr>
            <w:tcW w:w="5870" w:type="dxa"/>
            <w:gridSpan w:val="3"/>
            <w:vMerge/>
            <w:tcBorders>
              <w:left w:val="single" w:sz="4" w:space="0" w:color="auto"/>
            </w:tcBorders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gridSpan w:val="8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075" w:type="dxa"/>
            <w:gridSpan w:val="18"/>
            <w:tcBorders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i w:val="0"/>
              </w:rPr>
              <w:t>Те</w:t>
            </w:r>
            <w:r w:rsidR="004651DC" w:rsidRPr="009565F7">
              <w:rPr>
                <w:rStyle w:val="a9"/>
                <w:rFonts w:ascii="Times New Roman" w:hAnsi="Times New Roman" w:cs="Times New Roman"/>
                <w:b/>
                <w:i w:val="0"/>
              </w:rPr>
              <w:t>ма 14. Размножение и развитие (5 часов</w:t>
            </w:r>
            <w:r w:rsidRPr="009565F7">
              <w:rPr>
                <w:rStyle w:val="a9"/>
                <w:rFonts w:ascii="Times New Roman" w:hAnsi="Times New Roman" w:cs="Times New Roman"/>
                <w:b/>
                <w:i w:val="0"/>
              </w:rPr>
              <w:t>)</w:t>
            </w:r>
          </w:p>
        </w:tc>
        <w:tc>
          <w:tcPr>
            <w:tcW w:w="1041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F56840" w:rsidRPr="009565F7" w:rsidRDefault="00F5684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gridSpan w:val="5"/>
            <w:tcBorders>
              <w:top w:val="nil"/>
            </w:tcBorders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gridSpan w:val="5"/>
          </w:tcPr>
          <w:p w:rsidR="00F56840" w:rsidRPr="009565F7" w:rsidRDefault="00F56840" w:rsidP="00E5624B">
            <w:pPr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58209F">
        <w:trPr>
          <w:gridAfter w:val="13"/>
          <w:wAfter w:w="3972" w:type="dxa"/>
          <w:trHeight w:val="3613"/>
        </w:trPr>
        <w:tc>
          <w:tcPr>
            <w:tcW w:w="52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031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4651DC" w:rsidRPr="009565F7" w:rsidRDefault="004651DC" w:rsidP="00753F3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1.Система органов размножения; строение и гигиена. </w:t>
            </w:r>
          </w:p>
        </w:tc>
        <w:tc>
          <w:tcPr>
            <w:tcW w:w="672" w:type="dxa"/>
            <w:gridSpan w:val="6"/>
            <w:tcBorders>
              <w:bottom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2" w:type="dxa"/>
            <w:gridSpan w:val="5"/>
            <w:tcBorders>
              <w:bottom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Урок </w:t>
            </w:r>
            <w:proofErr w:type="gramStart"/>
            <w:r w:rsidRPr="009565F7">
              <w:rPr>
                <w:rFonts w:ascii="Times New Roman" w:hAnsi="Times New Roman" w:cs="Times New Roman"/>
              </w:rPr>
              <w:t>-и</w:t>
            </w:r>
            <w:proofErr w:type="gramEnd"/>
            <w:r w:rsidRPr="009565F7">
              <w:rPr>
                <w:rFonts w:ascii="Times New Roman" w:hAnsi="Times New Roman" w:cs="Times New Roman"/>
              </w:rPr>
              <w:t>сследование</w:t>
            </w:r>
          </w:p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9565F7">
              <w:rPr>
                <w:rFonts w:ascii="Times New Roman" w:hAnsi="Times New Roman" w:cs="Times New Roman"/>
              </w:rPr>
              <w:t>Самост</w:t>
            </w:r>
            <w:proofErr w:type="spellEnd"/>
            <w:r w:rsidRPr="009565F7">
              <w:rPr>
                <w:rFonts w:ascii="Times New Roman" w:hAnsi="Times New Roman" w:cs="Times New Roman"/>
              </w:rPr>
              <w:t>. работа с учебником</w:t>
            </w:r>
          </w:p>
          <w:p w:rsidR="004651DC" w:rsidRPr="009565F7" w:rsidRDefault="004651DC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Урок новых знаний</w:t>
            </w:r>
          </w:p>
          <w:p w:rsidR="004651DC" w:rsidRPr="009565F7" w:rsidRDefault="004651DC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Обзорная презентационная лекция,</w:t>
            </w:r>
          </w:p>
          <w:p w:rsidR="004651DC" w:rsidRPr="009565F7" w:rsidRDefault="004651DC" w:rsidP="00753F37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Работа с информационными ресурсами, работа с таблицей, учебником, решение проблемных задач </w:t>
            </w:r>
          </w:p>
        </w:tc>
        <w:tc>
          <w:tcPr>
            <w:tcW w:w="27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651DC" w:rsidRPr="009565F7" w:rsidRDefault="004651DC" w:rsidP="00DF2830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и рисунки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с.182-185</w:t>
            </w:r>
          </w:p>
        </w:tc>
        <w:tc>
          <w:tcPr>
            <w:tcW w:w="5889" w:type="dxa"/>
            <w:gridSpan w:val="4"/>
            <w:vMerge w:val="restart"/>
            <w:tcBorders>
              <w:left w:val="single" w:sz="4" w:space="0" w:color="auto"/>
            </w:tcBorders>
          </w:tcPr>
          <w:p w:rsidR="004651DC" w:rsidRPr="009565F7" w:rsidRDefault="004651DC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</w:p>
          <w:p w:rsidR="004651DC" w:rsidRPr="009565F7" w:rsidRDefault="004651DC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</w:t>
            </w:r>
          </w:p>
          <w:p w:rsidR="004651DC" w:rsidRPr="009565F7" w:rsidRDefault="004651DC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  <w:p w:rsidR="004651DC" w:rsidRPr="009565F7" w:rsidRDefault="004651D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  <w:trHeight w:val="720"/>
        </w:trPr>
        <w:tc>
          <w:tcPr>
            <w:tcW w:w="5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4651DC" w:rsidRPr="009565F7" w:rsidRDefault="004651DC" w:rsidP="00753F3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2.Наследственные и врождѐнные заболевания и их профилактика.</w:t>
            </w:r>
          </w:p>
        </w:tc>
        <w:tc>
          <w:tcPr>
            <w:tcW w:w="672" w:type="dxa"/>
            <w:gridSpan w:val="6"/>
            <w:tcBorders>
              <w:top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gridSpan w:val="5"/>
            <w:tcBorders>
              <w:top w:val="single" w:sz="4" w:space="0" w:color="auto"/>
            </w:tcBorders>
          </w:tcPr>
          <w:p w:rsidR="004651DC" w:rsidRPr="009565F7" w:rsidRDefault="004651DC" w:rsidP="00753F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4651DC" w:rsidRPr="009565F7" w:rsidRDefault="004651DC" w:rsidP="00DF283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889" w:type="dxa"/>
            <w:gridSpan w:val="4"/>
            <w:vMerge/>
            <w:tcBorders>
              <w:left w:val="single" w:sz="4" w:space="0" w:color="auto"/>
            </w:tcBorders>
          </w:tcPr>
          <w:p w:rsidR="004651DC" w:rsidRPr="009565F7" w:rsidRDefault="004651D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031" w:type="dxa"/>
            <w:gridSpan w:val="7"/>
            <w:tcBorders>
              <w:left w:val="single" w:sz="4" w:space="0" w:color="auto"/>
            </w:tcBorders>
          </w:tcPr>
          <w:p w:rsidR="004651DC" w:rsidRPr="009565F7" w:rsidRDefault="004651DC" w:rsidP="00753F3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3.Возрастные процессы</w:t>
            </w:r>
          </w:p>
        </w:tc>
        <w:tc>
          <w:tcPr>
            <w:tcW w:w="672" w:type="dxa"/>
            <w:gridSpan w:val="6"/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2" w:type="dxa"/>
            <w:gridSpan w:val="5"/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Комбинированный</w:t>
            </w:r>
            <w:r w:rsidRPr="009565F7">
              <w:rPr>
                <w:rFonts w:ascii="Times New Roman" w:hAnsi="Times New Roman" w:cs="Times New Roman"/>
              </w:rPr>
              <w:t xml:space="preserve"> </w:t>
            </w:r>
          </w:p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Беседа по вопросам Заслушивание сообщений</w:t>
            </w:r>
          </w:p>
        </w:tc>
        <w:tc>
          <w:tcPr>
            <w:tcW w:w="2756" w:type="dxa"/>
            <w:gridSpan w:val="5"/>
            <w:tcBorders>
              <w:right w:val="single" w:sz="4" w:space="0" w:color="auto"/>
            </w:tcBorders>
          </w:tcPr>
          <w:p w:rsidR="004651DC" w:rsidRPr="009565F7" w:rsidRDefault="004651DC" w:rsidP="00753F3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и рисунки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с.188-189 </w:t>
            </w:r>
          </w:p>
        </w:tc>
        <w:tc>
          <w:tcPr>
            <w:tcW w:w="5889" w:type="dxa"/>
            <w:gridSpan w:val="4"/>
            <w:vMerge/>
            <w:tcBorders>
              <w:left w:val="single" w:sz="4" w:space="0" w:color="auto"/>
            </w:tcBorders>
          </w:tcPr>
          <w:p w:rsidR="004651DC" w:rsidRPr="009565F7" w:rsidRDefault="004651D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7"/>
            <w:tcBorders>
              <w:right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  <w:trHeight w:val="1140"/>
        </w:trPr>
        <w:tc>
          <w:tcPr>
            <w:tcW w:w="52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51DC" w:rsidRPr="009565F7" w:rsidRDefault="004651DC" w:rsidP="004651D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55</w:t>
            </w:r>
          </w:p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4651DC" w:rsidRPr="009565F7" w:rsidRDefault="004651DC" w:rsidP="00753F3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4.Рост и развитие ребенка. Планирование семьи</w:t>
            </w:r>
          </w:p>
        </w:tc>
        <w:tc>
          <w:tcPr>
            <w:tcW w:w="672" w:type="dxa"/>
            <w:gridSpan w:val="6"/>
            <w:tcBorders>
              <w:bottom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2" w:type="dxa"/>
            <w:gridSpan w:val="5"/>
            <w:tcBorders>
              <w:bottom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Презентация </w:t>
            </w:r>
          </w:p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Контроль выполнения домашнего задания</w:t>
            </w:r>
          </w:p>
        </w:tc>
        <w:tc>
          <w:tcPr>
            <w:tcW w:w="27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Повторить тему: «Нервная система. Анализаторы»</w:t>
            </w:r>
          </w:p>
        </w:tc>
        <w:tc>
          <w:tcPr>
            <w:tcW w:w="5889" w:type="dxa"/>
            <w:gridSpan w:val="4"/>
            <w:vMerge/>
            <w:tcBorders>
              <w:left w:val="single" w:sz="4" w:space="0" w:color="auto"/>
            </w:tcBorders>
          </w:tcPr>
          <w:p w:rsidR="004651DC" w:rsidRPr="009565F7" w:rsidRDefault="004651D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  <w:trHeight w:val="501"/>
        </w:trPr>
        <w:tc>
          <w:tcPr>
            <w:tcW w:w="5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4651DC" w:rsidRPr="009565F7" w:rsidRDefault="004651DC" w:rsidP="00753F3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Обобщение и контроль знаний по темам «Выделение», «Покровы тела», «Размножение».</w:t>
            </w:r>
          </w:p>
        </w:tc>
        <w:tc>
          <w:tcPr>
            <w:tcW w:w="672" w:type="dxa"/>
            <w:gridSpan w:val="6"/>
            <w:tcBorders>
              <w:top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gridSpan w:val="5"/>
            <w:tcBorders>
              <w:top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К.Р. 4 по темам «Выделение», «Покровы тела», «Размножение»</w:t>
            </w:r>
          </w:p>
        </w:tc>
        <w:tc>
          <w:tcPr>
            <w:tcW w:w="27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889" w:type="dxa"/>
            <w:gridSpan w:val="4"/>
            <w:vMerge/>
            <w:tcBorders>
              <w:left w:val="single" w:sz="4" w:space="0" w:color="auto"/>
            </w:tcBorders>
          </w:tcPr>
          <w:p w:rsidR="004651DC" w:rsidRPr="009565F7" w:rsidRDefault="004651DC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4651DC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15BCA" w:rsidRPr="009565F7" w:rsidTr="00C406CC">
        <w:trPr>
          <w:trHeight w:val="178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753F37" w:rsidRPr="009565F7" w:rsidRDefault="00753F37" w:rsidP="00E5624B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485" w:type="dxa"/>
            <w:gridSpan w:val="34"/>
            <w:tcBorders>
              <w:right w:val="single" w:sz="4" w:space="0" w:color="auto"/>
            </w:tcBorders>
          </w:tcPr>
          <w:p w:rsidR="00753F37" w:rsidRPr="009565F7" w:rsidRDefault="00753F37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i w:val="0"/>
              </w:rPr>
              <w:t>Тема 15. Высшая нервная деятельность (6 часов)</w:t>
            </w:r>
          </w:p>
        </w:tc>
        <w:tc>
          <w:tcPr>
            <w:tcW w:w="559" w:type="dxa"/>
            <w:gridSpan w:val="5"/>
            <w:tcBorders>
              <w:top w:val="nil"/>
            </w:tcBorders>
          </w:tcPr>
          <w:p w:rsidR="00753F37" w:rsidRPr="009565F7" w:rsidRDefault="00753F37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</w:tcPr>
          <w:p w:rsidR="00753F37" w:rsidRPr="009565F7" w:rsidRDefault="00753F37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gridSpan w:val="5"/>
          </w:tcPr>
          <w:p w:rsidR="00753F37" w:rsidRPr="009565F7" w:rsidRDefault="00753F37" w:rsidP="00E5624B">
            <w:pPr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  <w:trHeight w:val="1506"/>
        </w:trPr>
        <w:tc>
          <w:tcPr>
            <w:tcW w:w="52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DF2830" w:rsidRPr="009565F7" w:rsidRDefault="004651DC" w:rsidP="004651D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031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DF2830" w:rsidRPr="009565F7" w:rsidRDefault="00DF2830" w:rsidP="00753F3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1.Рефлекс – основа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нервной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</w:p>
          <w:p w:rsidR="00DF2830" w:rsidRPr="009565F7" w:rsidRDefault="00DF2830" w:rsidP="00753F3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деятельности, его виды, роль в приспособлении к условиям жизни </w:t>
            </w:r>
          </w:p>
        </w:tc>
        <w:tc>
          <w:tcPr>
            <w:tcW w:w="737" w:type="dxa"/>
            <w:gridSpan w:val="7"/>
            <w:tcBorders>
              <w:bottom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gridSpan w:val="4"/>
            <w:tcBorders>
              <w:bottom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Комбинированный</w:t>
            </w:r>
            <w:r w:rsidRPr="009565F7">
              <w:rPr>
                <w:rFonts w:ascii="Times New Roman" w:hAnsi="Times New Roman" w:cs="Times New Roman"/>
              </w:rPr>
              <w:t xml:space="preserve"> </w:t>
            </w:r>
          </w:p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Терминологический диктант</w:t>
            </w:r>
          </w:p>
        </w:tc>
        <w:tc>
          <w:tcPr>
            <w:tcW w:w="27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 192-195, зарисовать схему «Выработка условного рефлекса по И.П. Павлову»</w:t>
            </w:r>
          </w:p>
        </w:tc>
        <w:tc>
          <w:tcPr>
            <w:tcW w:w="5889" w:type="dxa"/>
            <w:gridSpan w:val="4"/>
            <w:vMerge w:val="restart"/>
            <w:tcBorders>
              <w:left w:val="single" w:sz="4" w:space="0" w:color="auto"/>
            </w:tcBorders>
          </w:tcPr>
          <w:p w:rsidR="00DF2830" w:rsidRPr="009565F7" w:rsidRDefault="00DF2830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 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</w:tc>
        <w:tc>
          <w:tcPr>
            <w:tcW w:w="1765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  <w:trHeight w:val="507"/>
        </w:trPr>
        <w:tc>
          <w:tcPr>
            <w:tcW w:w="5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651DC" w:rsidRPr="009565F7" w:rsidRDefault="004651DC" w:rsidP="004651D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58</w:t>
            </w:r>
          </w:p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2.Торможение. Его виды и значение.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</w:tcBorders>
          </w:tcPr>
          <w:p w:rsidR="0058209F" w:rsidRPr="009565F7" w:rsidRDefault="0058209F" w:rsidP="0058209F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DF2830" w:rsidRPr="009565F7" w:rsidRDefault="00DF2830" w:rsidP="00E5624B">
            <w:pPr>
              <w:pStyle w:val="a5"/>
              <w:rPr>
                <w:rStyle w:val="a9"/>
                <w:rFonts w:ascii="Times New Roman" w:hAnsi="Times New Roman" w:cs="Times New Roman"/>
                <w:bCs/>
                <w:i w:val="0"/>
              </w:rPr>
            </w:pPr>
          </w:p>
        </w:tc>
        <w:tc>
          <w:tcPr>
            <w:tcW w:w="27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DF2830" w:rsidRPr="009565F7" w:rsidRDefault="0058209F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 192-195</w:t>
            </w:r>
          </w:p>
        </w:tc>
        <w:tc>
          <w:tcPr>
            <w:tcW w:w="5889" w:type="dxa"/>
            <w:gridSpan w:val="4"/>
            <w:vMerge/>
            <w:tcBorders>
              <w:left w:val="single" w:sz="4" w:space="0" w:color="auto"/>
            </w:tcBorders>
          </w:tcPr>
          <w:p w:rsidR="00DF2830" w:rsidRPr="009565F7" w:rsidRDefault="00DF2830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DF2830" w:rsidRPr="009565F7" w:rsidRDefault="004651D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031" w:type="dxa"/>
            <w:gridSpan w:val="7"/>
            <w:tcBorders>
              <w:left w:val="single" w:sz="4" w:space="0" w:color="auto"/>
            </w:tcBorders>
          </w:tcPr>
          <w:p w:rsidR="00DF2830" w:rsidRPr="009565F7" w:rsidRDefault="00DF2830" w:rsidP="00753F3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3. Биологические ритмы. Сон, его значение. </w:t>
            </w:r>
          </w:p>
          <w:p w:rsidR="00DF2830" w:rsidRPr="009565F7" w:rsidRDefault="00DF2830" w:rsidP="00753F3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Гигиена сна</w:t>
            </w:r>
          </w:p>
        </w:tc>
        <w:tc>
          <w:tcPr>
            <w:tcW w:w="737" w:type="dxa"/>
            <w:gridSpan w:val="7"/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gridSpan w:val="4"/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Контроль выполнения домашнего задания</w:t>
            </w:r>
          </w:p>
        </w:tc>
        <w:tc>
          <w:tcPr>
            <w:tcW w:w="2756" w:type="dxa"/>
            <w:gridSpan w:val="5"/>
            <w:tcBorders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с.193-195, подготовить сообщения на темы «Почему мы спим?» и «Здоровый сон»</w:t>
            </w:r>
          </w:p>
        </w:tc>
        <w:tc>
          <w:tcPr>
            <w:tcW w:w="5889" w:type="dxa"/>
            <w:gridSpan w:val="4"/>
            <w:vMerge w:val="restart"/>
            <w:tcBorders>
              <w:left w:val="single" w:sz="4" w:space="0" w:color="auto"/>
            </w:tcBorders>
          </w:tcPr>
          <w:p w:rsidR="00DF2830" w:rsidRPr="009565F7" w:rsidRDefault="00DF2830" w:rsidP="00DF2830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целей.. </w:t>
            </w:r>
          </w:p>
          <w:p w:rsidR="00DF2830" w:rsidRPr="009565F7" w:rsidRDefault="00DF2830" w:rsidP="00E5624B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</w:t>
            </w:r>
          </w:p>
          <w:p w:rsidR="00DF2830" w:rsidRPr="009565F7" w:rsidRDefault="00DF2830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</w:tc>
        <w:tc>
          <w:tcPr>
            <w:tcW w:w="1765" w:type="dxa"/>
            <w:gridSpan w:val="7"/>
            <w:tcBorders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9565F7">
        <w:trPr>
          <w:gridAfter w:val="13"/>
          <w:wAfter w:w="3972" w:type="dxa"/>
          <w:trHeight w:val="2505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4651DC" w:rsidRPr="009565F7" w:rsidRDefault="004651DC" w:rsidP="004651D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60</w:t>
            </w:r>
          </w:p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7"/>
            <w:tcBorders>
              <w:left w:val="single" w:sz="4" w:space="0" w:color="auto"/>
            </w:tcBorders>
          </w:tcPr>
          <w:p w:rsidR="00DF2830" w:rsidRPr="009565F7" w:rsidRDefault="00DF2830" w:rsidP="00753F3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4.Сознание и мышление. Речь.</w:t>
            </w:r>
          </w:p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7"/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gridSpan w:val="4"/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Беседа по вопросам Заслушивание сообщений</w:t>
            </w:r>
          </w:p>
        </w:tc>
        <w:tc>
          <w:tcPr>
            <w:tcW w:w="2756" w:type="dxa"/>
            <w:gridSpan w:val="5"/>
            <w:tcBorders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Изучить текст на с.200-203, подготовить сообщения «Расстройство сна», «Гипно</w:t>
            </w:r>
            <w:proofErr w:type="gramStart"/>
            <w:r w:rsidRPr="009565F7">
              <w:rPr>
                <w:rFonts w:ascii="Times New Roman" w:hAnsi="Times New Roman" w:cs="Times New Roman"/>
              </w:rPr>
              <w:t>з-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частичный сон», «Слово как условный раздражитель»</w:t>
            </w:r>
          </w:p>
        </w:tc>
        <w:tc>
          <w:tcPr>
            <w:tcW w:w="5889" w:type="dxa"/>
            <w:gridSpan w:val="4"/>
            <w:vMerge/>
            <w:tcBorders>
              <w:left w:val="single" w:sz="4" w:space="0" w:color="auto"/>
            </w:tcBorders>
          </w:tcPr>
          <w:p w:rsidR="00DF2830" w:rsidRPr="009565F7" w:rsidRDefault="00DF2830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7"/>
            <w:tcBorders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DF2830" w:rsidRPr="009565F7" w:rsidRDefault="004651DC" w:rsidP="004651D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031" w:type="dxa"/>
            <w:gridSpan w:val="7"/>
            <w:tcBorders>
              <w:left w:val="single" w:sz="4" w:space="0" w:color="auto"/>
            </w:tcBorders>
          </w:tcPr>
          <w:p w:rsidR="00DF2830" w:rsidRPr="009565F7" w:rsidRDefault="00DF2830" w:rsidP="00753F3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5.Познавательные процессы и </w:t>
            </w:r>
            <w:r w:rsidRPr="009565F7">
              <w:rPr>
                <w:rFonts w:ascii="Times New Roman" w:hAnsi="Times New Roman" w:cs="Times New Roman"/>
              </w:rPr>
              <w:lastRenderedPageBreak/>
              <w:t>интеллект. Память.</w:t>
            </w:r>
          </w:p>
        </w:tc>
        <w:tc>
          <w:tcPr>
            <w:tcW w:w="737" w:type="dxa"/>
            <w:gridSpan w:val="7"/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307" w:type="dxa"/>
            <w:gridSpan w:val="4"/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Беседа по вопросам Заслушивание сообщений</w:t>
            </w:r>
          </w:p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Речь. Мышление. Сознание.</w:t>
            </w:r>
          </w:p>
        </w:tc>
        <w:tc>
          <w:tcPr>
            <w:tcW w:w="2756" w:type="dxa"/>
            <w:gridSpan w:val="5"/>
            <w:tcBorders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Изучить текст на с. 206-207, повторить термины</w:t>
            </w:r>
          </w:p>
        </w:tc>
        <w:tc>
          <w:tcPr>
            <w:tcW w:w="5889" w:type="dxa"/>
            <w:gridSpan w:val="4"/>
            <w:vMerge w:val="restart"/>
            <w:tcBorders>
              <w:left w:val="single" w:sz="4" w:space="0" w:color="auto"/>
            </w:tcBorders>
          </w:tcPr>
          <w:p w:rsidR="00DF2830" w:rsidRPr="009565F7" w:rsidRDefault="00DF2830" w:rsidP="00DF2830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П: </w:t>
            </w:r>
            <w:r w:rsidRPr="009565F7">
              <w:rPr>
                <w:rFonts w:ascii="Times New Roman" w:hAnsi="Times New Roman" w:cs="Times New Roman"/>
              </w:rPr>
              <w:lastRenderedPageBreak/>
              <w:t>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</w:t>
            </w:r>
            <w:proofErr w:type="gramStart"/>
            <w:r w:rsidRPr="009565F7">
              <w:rPr>
                <w:rFonts w:ascii="Times New Roman" w:hAnsi="Times New Roman" w:cs="Times New Roman"/>
              </w:rPr>
              <w:t xml:space="preserve">   К</w:t>
            </w:r>
            <w:proofErr w:type="gramEnd"/>
            <w:r w:rsidRPr="009565F7">
              <w:rPr>
                <w:rFonts w:ascii="Times New Roman" w:hAnsi="Times New Roman" w:cs="Times New Roman"/>
              </w:rPr>
              <w:t>: Научиться адекватно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</w:tc>
        <w:tc>
          <w:tcPr>
            <w:tcW w:w="1765" w:type="dxa"/>
            <w:gridSpan w:val="7"/>
            <w:tcBorders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  <w:trHeight w:val="1052"/>
        </w:trPr>
        <w:tc>
          <w:tcPr>
            <w:tcW w:w="52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51DC" w:rsidRPr="009565F7" w:rsidRDefault="004651DC" w:rsidP="004651D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62</w:t>
            </w:r>
          </w:p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DF2830" w:rsidRPr="009565F7" w:rsidRDefault="00DF2830" w:rsidP="00753F37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6.Эмоции и темперамент.</w:t>
            </w:r>
          </w:p>
        </w:tc>
        <w:tc>
          <w:tcPr>
            <w:tcW w:w="737" w:type="dxa"/>
            <w:gridSpan w:val="7"/>
            <w:tcBorders>
              <w:bottom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gridSpan w:val="4"/>
            <w:tcBorders>
              <w:bottom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Style w:val="a9"/>
                <w:rFonts w:ascii="Times New Roman" w:hAnsi="Times New Roman" w:cs="Times New Roman"/>
                <w:bCs/>
                <w:i w:val="0"/>
              </w:rPr>
              <w:t>Комбинированный</w:t>
            </w:r>
          </w:p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27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Изучить текст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на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с.210-211; </w:t>
            </w:r>
            <w:proofErr w:type="spellStart"/>
            <w:r w:rsidRPr="009565F7">
              <w:rPr>
                <w:rFonts w:ascii="Times New Roman" w:hAnsi="Times New Roman" w:cs="Times New Roman"/>
              </w:rPr>
              <w:t>повт</w:t>
            </w:r>
            <w:proofErr w:type="spellEnd"/>
            <w:r w:rsidRPr="009565F7">
              <w:rPr>
                <w:rFonts w:ascii="Times New Roman" w:hAnsi="Times New Roman" w:cs="Times New Roman"/>
              </w:rPr>
              <w:t>. Разделы с..92-115, с. 182-191.</w:t>
            </w:r>
          </w:p>
        </w:tc>
        <w:tc>
          <w:tcPr>
            <w:tcW w:w="588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F2830" w:rsidRPr="009565F7" w:rsidRDefault="00DF2830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  <w:trHeight w:val="267"/>
        </w:trPr>
        <w:tc>
          <w:tcPr>
            <w:tcW w:w="5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2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830" w:rsidRPr="009565F7" w:rsidRDefault="00DF2830" w:rsidP="00E5624B">
            <w:pPr>
              <w:rPr>
                <w:rFonts w:ascii="Times New Roman" w:hAnsi="Times New Roman" w:cs="Times New Roman"/>
                <w:b/>
              </w:rPr>
            </w:pPr>
            <w:r w:rsidRPr="009565F7">
              <w:rPr>
                <w:rFonts w:ascii="Times New Roman" w:hAnsi="Times New Roman" w:cs="Times New Roman"/>
                <w:b/>
              </w:rPr>
              <w:t>Тема 16. Человек и его здоровье (5 час)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30" w:rsidRPr="009565F7" w:rsidRDefault="00DF2830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92195" w:rsidRPr="009565F7" w:rsidTr="009565F7">
        <w:trPr>
          <w:gridAfter w:val="13"/>
          <w:wAfter w:w="3972" w:type="dxa"/>
          <w:trHeight w:val="4057"/>
        </w:trPr>
        <w:tc>
          <w:tcPr>
            <w:tcW w:w="5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5" w:rsidRPr="009565F7" w:rsidRDefault="00B92195" w:rsidP="004651DC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63</w:t>
            </w:r>
          </w:p>
          <w:p w:rsidR="00B92195" w:rsidRPr="009565F7" w:rsidRDefault="00B92195" w:rsidP="004651D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195" w:rsidRPr="009565F7" w:rsidRDefault="00B92195" w:rsidP="00DF2830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1. Здоровье человека и влияющие на него факторы.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Презентация</w:t>
            </w:r>
          </w:p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Заслушивание сообщений</w:t>
            </w:r>
          </w:p>
          <w:p w:rsidR="00B92195" w:rsidRPr="009565F7" w:rsidRDefault="00B92195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комбинированный</w:t>
            </w:r>
          </w:p>
          <w:p w:rsidR="00B92195" w:rsidRPr="009565F7" w:rsidRDefault="00B92195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Обзорная презентационная лекция,</w:t>
            </w:r>
          </w:p>
          <w:p w:rsidR="00B92195" w:rsidRPr="009565F7" w:rsidRDefault="00B92195" w:rsidP="00DF2830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Работа с информационными ресурсами, работа с таблицей, учебником, решение проблемных задач </w:t>
            </w:r>
          </w:p>
        </w:tc>
        <w:tc>
          <w:tcPr>
            <w:tcW w:w="274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Подготовить   сообщения на тему «Оказание первой доврачебной помощи при кровотечении, отравлении угарным газом, спасении утопающего, травмах, ожогах, обморожении»</w:t>
            </w:r>
          </w:p>
        </w:tc>
        <w:tc>
          <w:tcPr>
            <w:tcW w:w="58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92195" w:rsidRPr="009565F7" w:rsidRDefault="00B92195" w:rsidP="00DF2830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Р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Осуществлять </w:t>
            </w:r>
            <w:proofErr w:type="spellStart"/>
            <w:r w:rsidRPr="009565F7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565F7">
              <w:rPr>
                <w:rFonts w:ascii="Times New Roman" w:hAnsi="Times New Roman" w:cs="Times New Roman"/>
              </w:rPr>
              <w:t xml:space="preserve">, включая постановку новых целей, планировать пути достижения целей. </w:t>
            </w:r>
          </w:p>
          <w:p w:rsidR="00B92195" w:rsidRPr="009565F7" w:rsidRDefault="00B92195" w:rsidP="00DF2830">
            <w:pPr>
              <w:rPr>
                <w:rFonts w:ascii="Times New Roman" w:hAnsi="Times New Roman" w:cs="Times New Roman"/>
              </w:rPr>
            </w:pPr>
            <w:proofErr w:type="gramStart"/>
            <w:r w:rsidRPr="009565F7">
              <w:rPr>
                <w:rFonts w:ascii="Times New Roman" w:hAnsi="Times New Roman" w:cs="Times New Roman"/>
              </w:rPr>
              <w:t>П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: Устанавливать причинно - следственные связи, строить логическое рассуждение, обобщать понятия - осуществлять логическую операцию перехода от видовых признаков к родовому понятию, объяснять явления, процессы, связи и отношения. </w:t>
            </w:r>
          </w:p>
          <w:p w:rsidR="00B92195" w:rsidRPr="009565F7" w:rsidRDefault="00B92195" w:rsidP="00DF2830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К: Научиться </w:t>
            </w:r>
            <w:proofErr w:type="gramStart"/>
            <w:r w:rsidRPr="009565F7">
              <w:rPr>
                <w:rFonts w:ascii="Times New Roman" w:hAnsi="Times New Roman" w:cs="Times New Roman"/>
              </w:rPr>
              <w:t>адекватно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использовать речь для планирования и регуляции своей деятельности, основам коммуникативной рефлексии; работать в группе — устанавливать рабочие отношения, эффективно сотрудничать. Умение слушать учителя и отвечать на вопросы.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92195" w:rsidRPr="009565F7" w:rsidTr="00C406CC">
        <w:trPr>
          <w:gridAfter w:val="13"/>
          <w:wAfter w:w="3972" w:type="dxa"/>
          <w:trHeight w:val="1168"/>
        </w:trPr>
        <w:tc>
          <w:tcPr>
            <w:tcW w:w="54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64</w:t>
            </w:r>
          </w:p>
          <w:p w:rsidR="00B92195" w:rsidRPr="009565F7" w:rsidRDefault="00B92195" w:rsidP="004651D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B92195" w:rsidRPr="009565F7" w:rsidRDefault="00B92195" w:rsidP="00DF2830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2., 3 Оказание первой доврачебной помощи.</w:t>
            </w:r>
          </w:p>
          <w:p w:rsidR="00B92195" w:rsidRPr="009565F7" w:rsidRDefault="00B92195" w:rsidP="00DF2830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 Л.Р. «Изучение приѐмов остановки капиллярного, артериального и венозного кровотечений».</w:t>
            </w:r>
          </w:p>
        </w:tc>
        <w:tc>
          <w:tcPr>
            <w:tcW w:w="697" w:type="dxa"/>
            <w:gridSpan w:val="6"/>
            <w:tcBorders>
              <w:top w:val="single" w:sz="4" w:space="0" w:color="auto"/>
            </w:tcBorders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</w:tcBorders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Заслушивание сообщений</w:t>
            </w:r>
          </w:p>
        </w:tc>
        <w:tc>
          <w:tcPr>
            <w:tcW w:w="274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Подготовить   сообщения на тему «Правила поведения человека в окружающей среде</w:t>
            </w:r>
            <w:proofErr w:type="gramStart"/>
            <w:r w:rsidRPr="009565F7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  <w:tc>
          <w:tcPr>
            <w:tcW w:w="5889" w:type="dxa"/>
            <w:gridSpan w:val="4"/>
            <w:vMerge/>
            <w:tcBorders>
              <w:left w:val="single" w:sz="4" w:space="0" w:color="auto"/>
            </w:tcBorders>
          </w:tcPr>
          <w:p w:rsidR="00B92195" w:rsidRPr="009565F7" w:rsidRDefault="00B92195" w:rsidP="00E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92195" w:rsidRPr="009565F7" w:rsidTr="0058209F">
        <w:trPr>
          <w:gridAfter w:val="13"/>
          <w:wAfter w:w="3972" w:type="dxa"/>
          <w:trHeight w:val="1506"/>
        </w:trPr>
        <w:tc>
          <w:tcPr>
            <w:tcW w:w="542" w:type="dxa"/>
            <w:gridSpan w:val="4"/>
            <w:tcBorders>
              <w:right w:val="single" w:sz="4" w:space="0" w:color="auto"/>
            </w:tcBorders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lastRenderedPageBreak/>
              <w:t>65</w:t>
            </w:r>
          </w:p>
          <w:p w:rsidR="00B92195" w:rsidRPr="009565F7" w:rsidRDefault="00B92195" w:rsidP="004651D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gridSpan w:val="6"/>
            <w:tcBorders>
              <w:left w:val="single" w:sz="4" w:space="0" w:color="auto"/>
            </w:tcBorders>
          </w:tcPr>
          <w:p w:rsidR="00B92195" w:rsidRPr="009565F7" w:rsidRDefault="00B92195" w:rsidP="00DF2830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4. Вредные привычки. Заболевания человека.</w:t>
            </w:r>
          </w:p>
        </w:tc>
        <w:tc>
          <w:tcPr>
            <w:tcW w:w="728" w:type="dxa"/>
            <w:gridSpan w:val="7"/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6" w:type="dxa"/>
            <w:gridSpan w:val="4"/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Рассказ с элемент</w:t>
            </w:r>
            <w:proofErr w:type="gramStart"/>
            <w:r w:rsidRPr="009565F7">
              <w:rPr>
                <w:rFonts w:ascii="Times New Roman" w:hAnsi="Times New Roman" w:cs="Times New Roman"/>
              </w:rPr>
              <w:t>.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65F7">
              <w:rPr>
                <w:rFonts w:ascii="Times New Roman" w:hAnsi="Times New Roman" w:cs="Times New Roman"/>
              </w:rPr>
              <w:t>б</w:t>
            </w:r>
            <w:proofErr w:type="gramEnd"/>
            <w:r w:rsidRPr="009565F7">
              <w:rPr>
                <w:rFonts w:ascii="Times New Roman" w:hAnsi="Times New Roman" w:cs="Times New Roman"/>
              </w:rPr>
              <w:t>еседы</w:t>
            </w:r>
          </w:p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Заслушивание сообщений</w:t>
            </w:r>
          </w:p>
        </w:tc>
        <w:tc>
          <w:tcPr>
            <w:tcW w:w="2749" w:type="dxa"/>
            <w:gridSpan w:val="4"/>
            <w:tcBorders>
              <w:right w:val="single" w:sz="4" w:space="0" w:color="auto"/>
            </w:tcBorders>
          </w:tcPr>
          <w:p w:rsidR="00B92195" w:rsidRPr="009565F7" w:rsidRDefault="00B92195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Характеризуют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факторы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влияющие на здоровье человека. Осваивают </w:t>
            </w:r>
            <w:proofErr w:type="gramStart"/>
            <w:r w:rsidRPr="009565F7">
              <w:rPr>
                <w:rFonts w:ascii="Times New Roman" w:hAnsi="Times New Roman" w:cs="Times New Roman"/>
              </w:rPr>
              <w:t>при</w:t>
            </w:r>
            <w:proofErr w:type="gramEnd"/>
            <w:r w:rsidRPr="009565F7">
              <w:rPr>
                <w:rFonts w:ascii="Times New Roman" w:hAnsi="Times New Roman" w:cs="Times New Roman"/>
              </w:rPr>
              <w:t>ѐ</w:t>
            </w:r>
            <w:proofErr w:type="gramStart"/>
            <w:r w:rsidRPr="009565F7">
              <w:rPr>
                <w:rFonts w:ascii="Times New Roman" w:hAnsi="Times New Roman" w:cs="Times New Roman"/>
              </w:rPr>
              <w:t>мы</w:t>
            </w:r>
            <w:proofErr w:type="gramEnd"/>
            <w:r w:rsidRPr="009565F7">
              <w:rPr>
                <w:rFonts w:ascii="Times New Roman" w:hAnsi="Times New Roman" w:cs="Times New Roman"/>
              </w:rPr>
              <w:t xml:space="preserve"> рациональной организации труда и отдыха</w:t>
            </w:r>
          </w:p>
        </w:tc>
        <w:tc>
          <w:tcPr>
            <w:tcW w:w="5889" w:type="dxa"/>
            <w:gridSpan w:val="4"/>
            <w:vMerge/>
            <w:tcBorders>
              <w:left w:val="single" w:sz="4" w:space="0" w:color="auto"/>
            </w:tcBorders>
          </w:tcPr>
          <w:p w:rsidR="00B92195" w:rsidRPr="009565F7" w:rsidRDefault="00B92195" w:rsidP="00C406C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92195" w:rsidRPr="009565F7" w:rsidTr="00C406CC">
        <w:trPr>
          <w:gridAfter w:val="13"/>
          <w:wAfter w:w="3972" w:type="dxa"/>
          <w:trHeight w:val="457"/>
        </w:trPr>
        <w:tc>
          <w:tcPr>
            <w:tcW w:w="542" w:type="dxa"/>
            <w:gridSpan w:val="4"/>
            <w:tcBorders>
              <w:right w:val="single" w:sz="4" w:space="0" w:color="auto"/>
            </w:tcBorders>
          </w:tcPr>
          <w:p w:rsidR="00B92195" w:rsidRPr="009565F7" w:rsidRDefault="00B92195" w:rsidP="00DF2830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065" w:type="dxa"/>
            <w:gridSpan w:val="6"/>
            <w:tcBorders>
              <w:left w:val="single" w:sz="4" w:space="0" w:color="auto"/>
            </w:tcBorders>
          </w:tcPr>
          <w:p w:rsidR="00B92195" w:rsidRPr="009565F7" w:rsidRDefault="00B92195" w:rsidP="00DF2830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5. Закаливание организма. </w:t>
            </w:r>
          </w:p>
        </w:tc>
        <w:tc>
          <w:tcPr>
            <w:tcW w:w="728" w:type="dxa"/>
            <w:gridSpan w:val="7"/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  <w:gridSpan w:val="4"/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gridSpan w:val="4"/>
            <w:tcBorders>
              <w:right w:val="single" w:sz="4" w:space="0" w:color="auto"/>
            </w:tcBorders>
          </w:tcPr>
          <w:p w:rsidR="00B92195" w:rsidRPr="009565F7" w:rsidRDefault="00B92195" w:rsidP="00E5624B">
            <w:pPr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Подготовиться контрольной работе.</w:t>
            </w:r>
          </w:p>
        </w:tc>
        <w:tc>
          <w:tcPr>
            <w:tcW w:w="5889" w:type="dxa"/>
            <w:gridSpan w:val="4"/>
            <w:vMerge/>
            <w:tcBorders>
              <w:left w:val="single" w:sz="4" w:space="0" w:color="auto"/>
            </w:tcBorders>
          </w:tcPr>
          <w:p w:rsidR="00B92195" w:rsidRPr="009565F7" w:rsidRDefault="00B92195" w:rsidP="00DF28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7"/>
            <w:tcBorders>
              <w:right w:val="single" w:sz="4" w:space="0" w:color="auto"/>
            </w:tcBorders>
          </w:tcPr>
          <w:p w:rsidR="00B92195" w:rsidRPr="009565F7" w:rsidRDefault="00B92195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3"/>
          <w:wAfter w:w="3972" w:type="dxa"/>
        </w:trPr>
        <w:tc>
          <w:tcPr>
            <w:tcW w:w="542" w:type="dxa"/>
            <w:gridSpan w:val="4"/>
            <w:tcBorders>
              <w:right w:val="single" w:sz="4" w:space="0" w:color="auto"/>
            </w:tcBorders>
          </w:tcPr>
          <w:p w:rsidR="00471BAA" w:rsidRPr="009565F7" w:rsidRDefault="00471BAA" w:rsidP="00E5624B">
            <w:pPr>
              <w:pStyle w:val="a5"/>
              <w:rPr>
                <w:rFonts w:ascii="Times New Roman" w:hAnsi="Times New Roman" w:cs="Times New Roman"/>
              </w:rPr>
            </w:pPr>
          </w:p>
          <w:p w:rsidR="00471BAA" w:rsidRPr="009565F7" w:rsidRDefault="00471BAA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065" w:type="dxa"/>
            <w:gridSpan w:val="6"/>
            <w:tcBorders>
              <w:left w:val="single" w:sz="4" w:space="0" w:color="auto"/>
            </w:tcBorders>
          </w:tcPr>
          <w:p w:rsidR="00471BAA" w:rsidRPr="009565F7" w:rsidRDefault="00471BAA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Итоговый контроль за курс 8 класса.</w:t>
            </w:r>
          </w:p>
        </w:tc>
        <w:tc>
          <w:tcPr>
            <w:tcW w:w="728" w:type="dxa"/>
            <w:gridSpan w:val="7"/>
          </w:tcPr>
          <w:p w:rsidR="00471BAA" w:rsidRPr="009565F7" w:rsidRDefault="00471BAA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6" w:type="dxa"/>
            <w:gridSpan w:val="4"/>
          </w:tcPr>
          <w:p w:rsidR="00471BAA" w:rsidRPr="009565F7" w:rsidRDefault="00471BAA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Контрольно - обобщающий</w:t>
            </w:r>
          </w:p>
          <w:p w:rsidR="00471BAA" w:rsidRPr="009565F7" w:rsidRDefault="00471BAA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2749" w:type="dxa"/>
            <w:gridSpan w:val="4"/>
            <w:tcBorders>
              <w:right w:val="single" w:sz="4" w:space="0" w:color="auto"/>
            </w:tcBorders>
          </w:tcPr>
          <w:p w:rsidR="00471BAA" w:rsidRPr="009565F7" w:rsidRDefault="00C406CC" w:rsidP="00E5624B">
            <w:pPr>
              <w:pStyle w:val="a5"/>
              <w:rPr>
                <w:rFonts w:ascii="Times New Roman" w:hAnsi="Times New Roman" w:cs="Times New Roman"/>
              </w:rPr>
            </w:pPr>
            <w:r w:rsidRPr="009565F7">
              <w:rPr>
                <w:rFonts w:ascii="Times New Roman" w:hAnsi="Times New Roman" w:cs="Times New Roman"/>
              </w:rPr>
              <w:t>К.Р. 5 «Итоговый контроль за курс 8 класса».</w:t>
            </w:r>
          </w:p>
        </w:tc>
        <w:tc>
          <w:tcPr>
            <w:tcW w:w="58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71BAA" w:rsidRPr="009565F7" w:rsidRDefault="00471BAA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71BAA" w:rsidRPr="009565F7" w:rsidRDefault="00471BAA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406CC" w:rsidRPr="009565F7" w:rsidTr="00C406CC">
        <w:trPr>
          <w:gridAfter w:val="1"/>
          <w:wAfter w:w="203" w:type="dxa"/>
          <w:trHeight w:val="315"/>
        </w:trPr>
        <w:tc>
          <w:tcPr>
            <w:tcW w:w="53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471BAA" w:rsidRPr="009565F7" w:rsidRDefault="00471BAA" w:rsidP="00E5624B">
            <w:pPr>
              <w:pStyle w:val="a5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565F7">
              <w:rPr>
                <w:rFonts w:ascii="Times New Roman" w:hAnsi="Times New Roman" w:cs="Times New Roman"/>
                <w:bCs/>
                <w:iCs/>
              </w:rPr>
              <w:t>68</w:t>
            </w:r>
          </w:p>
        </w:tc>
        <w:tc>
          <w:tcPr>
            <w:tcW w:w="5076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AA" w:rsidRPr="009565F7" w:rsidRDefault="00471BAA" w:rsidP="00E5624B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565F7">
              <w:rPr>
                <w:rStyle w:val="a9"/>
                <w:rFonts w:ascii="Times New Roman" w:hAnsi="Times New Roman" w:cs="Times New Roman"/>
                <w:b/>
                <w:bCs/>
              </w:rPr>
              <w:t xml:space="preserve">Заключительный урок 1 час     </w:t>
            </w:r>
          </w:p>
        </w:tc>
        <w:tc>
          <w:tcPr>
            <w:tcW w:w="864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AA" w:rsidRPr="009565F7" w:rsidRDefault="00471BAA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AA" w:rsidRPr="009565F7" w:rsidRDefault="00471BAA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BAA" w:rsidRPr="009565F7" w:rsidRDefault="00471BAA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1BAA" w:rsidRPr="009565F7" w:rsidRDefault="00471BAA" w:rsidP="00E562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500FCA" w:rsidRPr="009565F7" w:rsidRDefault="00500FCA" w:rsidP="00500FCA">
      <w:pPr>
        <w:rPr>
          <w:rFonts w:ascii="Times New Roman" w:hAnsi="Times New Roman" w:cs="Times New Roman"/>
          <w:b/>
        </w:rPr>
      </w:pPr>
      <w:r w:rsidRPr="009565F7">
        <w:rPr>
          <w:rFonts w:ascii="Times New Roman" w:hAnsi="Times New Roman" w:cs="Times New Roman"/>
          <w:b/>
        </w:rPr>
        <w:t>6. Учебно-методическое обеспечение образовательного процесса.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Материально – техническое обеспечение.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УМК.</w:t>
      </w:r>
    </w:p>
    <w:p w:rsidR="00E558CF" w:rsidRPr="009565F7" w:rsidRDefault="00E558CF" w:rsidP="00471BAA">
      <w:pPr>
        <w:pStyle w:val="a5"/>
        <w:rPr>
          <w:rFonts w:ascii="Times New Roman" w:hAnsi="Times New Roman" w:cs="Times New Roman"/>
        </w:rPr>
        <w:sectPr w:rsidR="00E558CF" w:rsidRPr="009565F7" w:rsidSect="00DC559E">
          <w:pgSz w:w="16838" w:h="11906" w:orient="landscape"/>
          <w:pgMar w:top="567" w:right="567" w:bottom="284" w:left="1134" w:header="709" w:footer="709" w:gutter="0"/>
          <w:cols w:space="708"/>
          <w:docGrid w:linePitch="360"/>
        </w:sectPr>
      </w:pP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lastRenderedPageBreak/>
        <w:t>натуральные объекты.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коллекции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микропрепараты.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lastRenderedPageBreak/>
        <w:t>микроскопы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интерактивные пособия и тренажёры.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презентации</w:t>
      </w:r>
    </w:p>
    <w:p w:rsidR="00E558CF" w:rsidRPr="009565F7" w:rsidRDefault="00E558CF" w:rsidP="00471BAA">
      <w:pPr>
        <w:pStyle w:val="a5"/>
        <w:rPr>
          <w:rFonts w:ascii="Times New Roman" w:hAnsi="Times New Roman" w:cs="Times New Roman"/>
        </w:rPr>
        <w:sectPr w:rsidR="00E558CF" w:rsidRPr="009565F7" w:rsidSect="00DC559E">
          <w:pgSz w:w="16838" w:h="11906" w:orient="landscape"/>
          <w:pgMar w:top="567" w:right="567" w:bottom="284" w:left="1134" w:header="708" w:footer="708" w:gutter="0"/>
          <w:cols w:num="2" w:space="708"/>
          <w:docGrid w:linePitch="360"/>
        </w:sectPr>
      </w:pP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lastRenderedPageBreak/>
        <w:t>демонстрационные модели, таблицы, микропрепараты, дидактический и раздаточный материал</w:t>
      </w:r>
      <w:proofErr w:type="gramStart"/>
      <w:r w:rsidRPr="009565F7">
        <w:rPr>
          <w:rFonts w:ascii="Times New Roman" w:hAnsi="Times New Roman" w:cs="Times New Roman"/>
        </w:rPr>
        <w:t xml:space="preserve"> ,</w:t>
      </w:r>
      <w:proofErr w:type="gramEnd"/>
      <w:r w:rsidRPr="009565F7">
        <w:rPr>
          <w:rFonts w:ascii="Times New Roman" w:hAnsi="Times New Roman" w:cs="Times New Roman"/>
        </w:rPr>
        <w:t xml:space="preserve"> Интернет ресурсы единой коллекции цифровых образовательных ресурсов, </w:t>
      </w:r>
      <w:proofErr w:type="spellStart"/>
      <w:r w:rsidRPr="009565F7">
        <w:rPr>
          <w:rFonts w:ascii="Times New Roman" w:hAnsi="Times New Roman" w:cs="Times New Roman"/>
        </w:rPr>
        <w:t>КМ-школа;CD-диск</w:t>
      </w:r>
      <w:proofErr w:type="spellEnd"/>
      <w:r w:rsidRPr="009565F7">
        <w:rPr>
          <w:rFonts w:ascii="Times New Roman" w:hAnsi="Times New Roman" w:cs="Times New Roman"/>
        </w:rPr>
        <w:t xml:space="preserve"> Виртуальная школа Кирилла и </w:t>
      </w:r>
      <w:proofErr w:type="spellStart"/>
      <w:r w:rsidRPr="009565F7">
        <w:rPr>
          <w:rFonts w:ascii="Times New Roman" w:hAnsi="Times New Roman" w:cs="Times New Roman"/>
        </w:rPr>
        <w:t>Мефодия</w:t>
      </w:r>
      <w:proofErr w:type="spellEnd"/>
      <w:r w:rsidRPr="009565F7">
        <w:rPr>
          <w:rFonts w:ascii="Times New Roman" w:hAnsi="Times New Roman" w:cs="Times New Roman"/>
        </w:rPr>
        <w:t>. Уроки биологии.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http://bio.1september.ru/, http://www.uchportal.ru, http://www.uroki.net, http://kozlenkoa.narod.ru/, http://www.it-n.ru, http://www.rusedu.info, http://festival.1september.ru/, http://www.pedsovet.ru, на основе материалов данных сайтов ко всем урокам созданы презентации для более информативного насыщения урока.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  <w:b/>
        </w:rPr>
      </w:pPr>
      <w:r w:rsidRPr="009565F7">
        <w:rPr>
          <w:rFonts w:ascii="Times New Roman" w:hAnsi="Times New Roman" w:cs="Times New Roman"/>
          <w:b/>
        </w:rPr>
        <w:t>Материально-технические условия реализации рабочей программы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Учебно-методический комплект для учащихся: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Н. И. </w:t>
      </w:r>
      <w:proofErr w:type="gramStart"/>
      <w:r w:rsidRPr="009565F7">
        <w:rPr>
          <w:rFonts w:ascii="Times New Roman" w:hAnsi="Times New Roman" w:cs="Times New Roman"/>
        </w:rPr>
        <w:t>Сонин</w:t>
      </w:r>
      <w:proofErr w:type="gramEnd"/>
      <w:r w:rsidRPr="009565F7">
        <w:rPr>
          <w:rFonts w:ascii="Times New Roman" w:hAnsi="Times New Roman" w:cs="Times New Roman"/>
        </w:rPr>
        <w:t xml:space="preserve">, М. Р. </w:t>
      </w:r>
      <w:proofErr w:type="spellStart"/>
      <w:r w:rsidRPr="009565F7">
        <w:rPr>
          <w:rFonts w:ascii="Times New Roman" w:hAnsi="Times New Roman" w:cs="Times New Roman"/>
        </w:rPr>
        <w:t>Сапин</w:t>
      </w:r>
      <w:proofErr w:type="spellEnd"/>
      <w:r w:rsidRPr="009565F7">
        <w:rPr>
          <w:rFonts w:ascii="Times New Roman" w:hAnsi="Times New Roman" w:cs="Times New Roman"/>
        </w:rPr>
        <w:t xml:space="preserve"> «Биология. Человек» 8 класс. Учебник. - М: Дрофа 2015 г, 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Рабочая тетрадь к учебнику «Биология. Человек» 8 класс. – М.: Дрофа, 2007-2014, 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Электронное приложение к учебнику «Биология. Человек» 8 класс.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Биология. Учебно-методическое пособие к учебнику Н.И.Сонина, М.Р. </w:t>
      </w:r>
      <w:proofErr w:type="spellStart"/>
      <w:r w:rsidRPr="009565F7">
        <w:rPr>
          <w:rFonts w:ascii="Times New Roman" w:hAnsi="Times New Roman" w:cs="Times New Roman"/>
        </w:rPr>
        <w:t>Сапина</w:t>
      </w:r>
      <w:proofErr w:type="spellEnd"/>
      <w:r w:rsidRPr="009565F7">
        <w:rPr>
          <w:rFonts w:ascii="Times New Roman" w:hAnsi="Times New Roman" w:cs="Times New Roman"/>
        </w:rPr>
        <w:t xml:space="preserve"> «Биология</w:t>
      </w:r>
      <w:proofErr w:type="gramStart"/>
      <w:r w:rsidRPr="009565F7">
        <w:rPr>
          <w:rFonts w:ascii="Times New Roman" w:hAnsi="Times New Roman" w:cs="Times New Roman"/>
        </w:rPr>
        <w:t>.Ч</w:t>
      </w:r>
      <w:proofErr w:type="gramEnd"/>
      <w:r w:rsidRPr="009565F7">
        <w:rPr>
          <w:rFonts w:ascii="Times New Roman" w:hAnsi="Times New Roman" w:cs="Times New Roman"/>
        </w:rPr>
        <w:t>еловек.8 класс» /</w:t>
      </w:r>
      <w:proofErr w:type="spellStart"/>
      <w:r w:rsidRPr="009565F7">
        <w:rPr>
          <w:rFonts w:ascii="Times New Roman" w:hAnsi="Times New Roman" w:cs="Times New Roman"/>
        </w:rPr>
        <w:t>сост</w:t>
      </w:r>
      <w:proofErr w:type="spellEnd"/>
      <w:r w:rsidRPr="009565F7">
        <w:rPr>
          <w:rFonts w:ascii="Times New Roman" w:hAnsi="Times New Roman" w:cs="Times New Roman"/>
        </w:rPr>
        <w:t xml:space="preserve"> Н.. </w:t>
      </w:r>
      <w:proofErr w:type="spellStart"/>
      <w:r w:rsidRPr="009565F7">
        <w:rPr>
          <w:rFonts w:ascii="Times New Roman" w:hAnsi="Times New Roman" w:cs="Times New Roman"/>
        </w:rPr>
        <w:t>Спиридонова.-М</w:t>
      </w:r>
      <w:proofErr w:type="spellEnd"/>
      <w:r w:rsidRPr="009565F7">
        <w:rPr>
          <w:rFonts w:ascii="Times New Roman" w:hAnsi="Times New Roman" w:cs="Times New Roman"/>
        </w:rPr>
        <w:t xml:space="preserve">.: Дрофа, 2010. 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Тетрадь для лабораторных и самостоятельных наблюдений к учебнику Н. И. Сонина «Биология</w:t>
      </w:r>
      <w:proofErr w:type="gramStart"/>
      <w:r w:rsidRPr="009565F7">
        <w:rPr>
          <w:rFonts w:ascii="Times New Roman" w:hAnsi="Times New Roman" w:cs="Times New Roman"/>
        </w:rPr>
        <w:t>.Ч</w:t>
      </w:r>
      <w:proofErr w:type="gramEnd"/>
      <w:r w:rsidRPr="009565F7">
        <w:rPr>
          <w:rFonts w:ascii="Times New Roman" w:hAnsi="Times New Roman" w:cs="Times New Roman"/>
        </w:rPr>
        <w:t>еловек.8 класс» М: Дрофа, 2015</w:t>
      </w:r>
    </w:p>
    <w:p w:rsidR="00500FCA" w:rsidRPr="009565F7" w:rsidRDefault="00500FCA" w:rsidP="00500FCA">
      <w:pPr>
        <w:rPr>
          <w:rFonts w:ascii="Times New Roman" w:hAnsi="Times New Roman" w:cs="Times New Roman"/>
          <w:b/>
        </w:rPr>
      </w:pPr>
      <w:r w:rsidRPr="009565F7">
        <w:rPr>
          <w:rFonts w:ascii="Times New Roman" w:hAnsi="Times New Roman" w:cs="Times New Roman"/>
          <w:b/>
        </w:rPr>
        <w:t>Учебно-методический комплекс для учителя: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Сборник нормативных документов. Биология. Федеральный компонент государственного стандарта. Федеральный базисный учебный </w:t>
      </w:r>
      <w:proofErr w:type="spellStart"/>
      <w:r w:rsidRPr="009565F7">
        <w:rPr>
          <w:rFonts w:ascii="Times New Roman" w:hAnsi="Times New Roman" w:cs="Times New Roman"/>
        </w:rPr>
        <w:t>план</w:t>
      </w:r>
      <w:proofErr w:type="gramStart"/>
      <w:r w:rsidRPr="009565F7">
        <w:rPr>
          <w:rFonts w:ascii="Times New Roman" w:hAnsi="Times New Roman" w:cs="Times New Roman"/>
        </w:rPr>
        <w:t>.-</w:t>
      </w:r>
      <w:proofErr w:type="gramEnd"/>
      <w:r w:rsidRPr="009565F7">
        <w:rPr>
          <w:rFonts w:ascii="Times New Roman" w:hAnsi="Times New Roman" w:cs="Times New Roman"/>
        </w:rPr>
        <w:t>М.:Дрофа</w:t>
      </w:r>
      <w:proofErr w:type="spellEnd"/>
      <w:r w:rsidRPr="009565F7">
        <w:rPr>
          <w:rFonts w:ascii="Times New Roman" w:hAnsi="Times New Roman" w:cs="Times New Roman"/>
        </w:rPr>
        <w:t>, 2010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Программа курса « Биология. Человек» 8 класс. 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Методическое пособие к учебнику Биология. Человек» 8 класс. – М.: Дрофа, 2010, 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Электронное приложение к учебнику «Биология. Человек» 8 класс.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Контрольно-измерительные материалы: 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1.Александрова В.П. , Попов М.А.Биология. Диагностические работы для проведения промежуточной аттестации .5-10 классы. </w:t>
      </w:r>
      <w:proofErr w:type="gramStart"/>
      <w:r w:rsidRPr="009565F7">
        <w:rPr>
          <w:rFonts w:ascii="Times New Roman" w:hAnsi="Times New Roman" w:cs="Times New Roman"/>
        </w:rPr>
        <w:t>–М</w:t>
      </w:r>
      <w:proofErr w:type="gramEnd"/>
      <w:r w:rsidRPr="009565F7">
        <w:rPr>
          <w:rFonts w:ascii="Times New Roman" w:hAnsi="Times New Roman" w:cs="Times New Roman"/>
        </w:rPr>
        <w:t xml:space="preserve">.: ВАКО,2013 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2. Бирилло Т.А. Тесты по биологии 8 клас</w:t>
      </w:r>
      <w:proofErr w:type="gramStart"/>
      <w:r w:rsidRPr="009565F7">
        <w:rPr>
          <w:rFonts w:ascii="Times New Roman" w:hAnsi="Times New Roman" w:cs="Times New Roman"/>
        </w:rPr>
        <w:t>с(</w:t>
      </w:r>
      <w:proofErr w:type="gramEnd"/>
      <w:r w:rsidRPr="009565F7">
        <w:rPr>
          <w:rFonts w:ascii="Times New Roman" w:hAnsi="Times New Roman" w:cs="Times New Roman"/>
        </w:rPr>
        <w:t xml:space="preserve"> Колесов) .- М.: Экзамен, 2008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3.Воронина Г.А., Т.В. Ковалева Биология. Панируемые результаты. Система заданий.5-9 </w:t>
      </w:r>
      <w:proofErr w:type="spellStart"/>
      <w:r w:rsidRPr="009565F7">
        <w:rPr>
          <w:rFonts w:ascii="Times New Roman" w:hAnsi="Times New Roman" w:cs="Times New Roman"/>
        </w:rPr>
        <w:t>классы</w:t>
      </w:r>
      <w:proofErr w:type="gramStart"/>
      <w:r w:rsidRPr="009565F7">
        <w:rPr>
          <w:rFonts w:ascii="Times New Roman" w:hAnsi="Times New Roman" w:cs="Times New Roman"/>
        </w:rPr>
        <w:t>.-</w:t>
      </w:r>
      <w:proofErr w:type="gramEnd"/>
      <w:r w:rsidRPr="009565F7">
        <w:rPr>
          <w:rFonts w:ascii="Times New Roman" w:hAnsi="Times New Roman" w:cs="Times New Roman"/>
        </w:rPr>
        <w:t>М</w:t>
      </w:r>
      <w:proofErr w:type="spellEnd"/>
      <w:r w:rsidRPr="009565F7">
        <w:rPr>
          <w:rFonts w:ascii="Times New Roman" w:hAnsi="Times New Roman" w:cs="Times New Roman"/>
        </w:rPr>
        <w:t>.: Прсвещение,2013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4. </w:t>
      </w:r>
      <w:proofErr w:type="spellStart"/>
      <w:r w:rsidRPr="009565F7">
        <w:rPr>
          <w:rFonts w:ascii="Times New Roman" w:hAnsi="Times New Roman" w:cs="Times New Roman"/>
        </w:rPr>
        <w:t>Гуленков</w:t>
      </w:r>
      <w:proofErr w:type="spellEnd"/>
      <w:r w:rsidRPr="009565F7">
        <w:rPr>
          <w:rFonts w:ascii="Times New Roman" w:hAnsi="Times New Roman" w:cs="Times New Roman"/>
        </w:rPr>
        <w:t xml:space="preserve"> С.И. , </w:t>
      </w:r>
      <w:proofErr w:type="gramStart"/>
      <w:r w:rsidRPr="009565F7">
        <w:rPr>
          <w:rFonts w:ascii="Times New Roman" w:hAnsi="Times New Roman" w:cs="Times New Roman"/>
        </w:rPr>
        <w:t>Сонин</w:t>
      </w:r>
      <w:proofErr w:type="gramEnd"/>
      <w:r w:rsidRPr="009565F7">
        <w:rPr>
          <w:rFonts w:ascii="Times New Roman" w:hAnsi="Times New Roman" w:cs="Times New Roman"/>
        </w:rPr>
        <w:t xml:space="preserve"> Н.И. Тестовые задания к учебнику «Биология. Человек» 8 класс. - М.: Дрофа, 2007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5.Кузнецова В.Н., </w:t>
      </w:r>
      <w:proofErr w:type="spellStart"/>
      <w:r w:rsidRPr="009565F7">
        <w:rPr>
          <w:rFonts w:ascii="Times New Roman" w:hAnsi="Times New Roman" w:cs="Times New Roman"/>
        </w:rPr>
        <w:t>Прилежаева</w:t>
      </w:r>
      <w:proofErr w:type="spellEnd"/>
      <w:r w:rsidRPr="009565F7">
        <w:rPr>
          <w:rFonts w:ascii="Times New Roman" w:hAnsi="Times New Roman" w:cs="Times New Roman"/>
        </w:rPr>
        <w:t xml:space="preserve"> Л.Г. Сборник тестовых заданий для тематического и итогового контроля</w:t>
      </w:r>
      <w:proofErr w:type="gramStart"/>
      <w:r w:rsidRPr="009565F7">
        <w:rPr>
          <w:rFonts w:ascii="Times New Roman" w:hAnsi="Times New Roman" w:cs="Times New Roman"/>
        </w:rPr>
        <w:t xml:space="preserve"> .</w:t>
      </w:r>
      <w:proofErr w:type="gramEnd"/>
      <w:r w:rsidRPr="009565F7">
        <w:rPr>
          <w:rFonts w:ascii="Times New Roman" w:hAnsi="Times New Roman" w:cs="Times New Roman"/>
        </w:rPr>
        <w:t xml:space="preserve"> Биология. Основная школа. М.: Интеллект-Центр», 2006, 2012 </w:t>
      </w:r>
    </w:p>
    <w:p w:rsidR="00500FCA" w:rsidRPr="009565F7" w:rsidRDefault="00500FCA" w:rsidP="00500FCA">
      <w:pPr>
        <w:rPr>
          <w:rFonts w:ascii="Times New Roman" w:hAnsi="Times New Roman" w:cs="Times New Roman"/>
          <w:b/>
        </w:rPr>
      </w:pPr>
      <w:r w:rsidRPr="009565F7">
        <w:rPr>
          <w:rFonts w:ascii="Times New Roman" w:hAnsi="Times New Roman" w:cs="Times New Roman"/>
          <w:b/>
        </w:rPr>
        <w:t>Дополнительная литература для учителя: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Биология 6-11 классы. Конспекты уроков, семинары, конференции, формирование ключевых компетенций/авторы-составители </w:t>
      </w:r>
      <w:proofErr w:type="spellStart"/>
      <w:r w:rsidRPr="009565F7">
        <w:rPr>
          <w:rFonts w:ascii="Times New Roman" w:hAnsi="Times New Roman" w:cs="Times New Roman"/>
        </w:rPr>
        <w:t>Фасевич</w:t>
      </w:r>
      <w:proofErr w:type="spellEnd"/>
      <w:r w:rsidRPr="009565F7">
        <w:rPr>
          <w:rFonts w:ascii="Times New Roman" w:hAnsi="Times New Roman" w:cs="Times New Roman"/>
        </w:rPr>
        <w:t xml:space="preserve"> И. Н., </w:t>
      </w:r>
      <w:proofErr w:type="spellStart"/>
      <w:r w:rsidRPr="009565F7">
        <w:rPr>
          <w:rFonts w:ascii="Times New Roman" w:hAnsi="Times New Roman" w:cs="Times New Roman"/>
        </w:rPr>
        <w:t>Поцелуйко</w:t>
      </w:r>
      <w:proofErr w:type="spellEnd"/>
      <w:r w:rsidRPr="009565F7">
        <w:rPr>
          <w:rFonts w:ascii="Times New Roman" w:hAnsi="Times New Roman" w:cs="Times New Roman"/>
        </w:rPr>
        <w:t xml:space="preserve"> Е.Н., Селезнева Е.В. и др. – Волгоград: Учитель, 2009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Высоцкая М. В. «Биология. Поурочные планы по учебнику Н.И. </w:t>
      </w:r>
      <w:proofErr w:type="gramStart"/>
      <w:r w:rsidRPr="009565F7">
        <w:rPr>
          <w:rFonts w:ascii="Times New Roman" w:hAnsi="Times New Roman" w:cs="Times New Roman"/>
        </w:rPr>
        <w:t>Сонина</w:t>
      </w:r>
      <w:proofErr w:type="gramEnd"/>
      <w:r w:rsidRPr="009565F7">
        <w:rPr>
          <w:rFonts w:ascii="Times New Roman" w:hAnsi="Times New Roman" w:cs="Times New Roman"/>
        </w:rPr>
        <w:t xml:space="preserve">, М. Р. </w:t>
      </w:r>
      <w:proofErr w:type="spellStart"/>
      <w:r w:rsidRPr="009565F7">
        <w:rPr>
          <w:rFonts w:ascii="Times New Roman" w:hAnsi="Times New Roman" w:cs="Times New Roman"/>
        </w:rPr>
        <w:t>Сапина</w:t>
      </w:r>
      <w:proofErr w:type="spellEnd"/>
      <w:r w:rsidRPr="009565F7">
        <w:rPr>
          <w:rFonts w:ascii="Times New Roman" w:hAnsi="Times New Roman" w:cs="Times New Roman"/>
        </w:rPr>
        <w:t xml:space="preserve"> 8 класс», Волгоград: «Учитель», 2006 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Кудинова Л. М. «Задания для подготовки к олимпиадам. Биология 6-11 классы», Волгоград: «Учитель», 2005 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Лернер Г.И. уроки биологии, 8 класс, М.: ЭКСМО. 2005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Журнал «Биология в школе»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Список дополнительной литературы для учащихся: 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Батуев А.С. и др. Словарь основных терминов и понятий по анатомии, физиологии и гигиене. "Просвещение" 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Биологический энциклопедический словарь. М.: Советская энциклопедия, </w:t>
      </w:r>
    </w:p>
    <w:p w:rsidR="00500FCA" w:rsidRPr="009565F7" w:rsidRDefault="00500FCA" w:rsidP="00471BAA">
      <w:pPr>
        <w:pStyle w:val="a5"/>
        <w:rPr>
          <w:rFonts w:ascii="Times New Roman" w:hAnsi="Times New Roman" w:cs="Times New Roman"/>
        </w:rPr>
      </w:pPr>
      <w:proofErr w:type="spellStart"/>
      <w:r w:rsidRPr="009565F7">
        <w:rPr>
          <w:rFonts w:ascii="Times New Roman" w:hAnsi="Times New Roman" w:cs="Times New Roman"/>
        </w:rPr>
        <w:t>Нейфах</w:t>
      </w:r>
      <w:proofErr w:type="spellEnd"/>
      <w:r w:rsidRPr="009565F7">
        <w:rPr>
          <w:rFonts w:ascii="Times New Roman" w:hAnsi="Times New Roman" w:cs="Times New Roman"/>
        </w:rPr>
        <w:t xml:space="preserve"> А. А., Лозовская Е. Р. Гены и развитие </w:t>
      </w:r>
      <w:proofErr w:type="spellStart"/>
      <w:r w:rsidRPr="009565F7">
        <w:rPr>
          <w:rFonts w:ascii="Times New Roman" w:hAnsi="Times New Roman" w:cs="Times New Roman"/>
        </w:rPr>
        <w:t>организма</w:t>
      </w:r>
      <w:proofErr w:type="gramStart"/>
      <w:r w:rsidRPr="009565F7">
        <w:rPr>
          <w:rFonts w:ascii="Times New Roman" w:hAnsi="Times New Roman" w:cs="Times New Roman"/>
        </w:rPr>
        <w:t>.М</w:t>
      </w:r>
      <w:proofErr w:type="spellEnd"/>
      <w:proofErr w:type="gramEnd"/>
      <w:r w:rsidRPr="009565F7">
        <w:rPr>
          <w:rFonts w:ascii="Times New Roman" w:hAnsi="Times New Roman" w:cs="Times New Roman"/>
        </w:rPr>
        <w:t>.: Наука</w:t>
      </w:r>
    </w:p>
    <w:p w:rsidR="00E558CF" w:rsidRPr="009565F7" w:rsidRDefault="00500FCA" w:rsidP="00471BAA">
      <w:pPr>
        <w:pStyle w:val="a5"/>
        <w:rPr>
          <w:rFonts w:ascii="Times New Roman" w:hAnsi="Times New Roman" w:cs="Times New Roman"/>
        </w:rPr>
      </w:pPr>
      <w:proofErr w:type="spellStart"/>
      <w:r w:rsidRPr="009565F7">
        <w:rPr>
          <w:rFonts w:ascii="Times New Roman" w:hAnsi="Times New Roman" w:cs="Times New Roman"/>
        </w:rPr>
        <w:t>Реймерс</w:t>
      </w:r>
      <w:proofErr w:type="spellEnd"/>
      <w:r w:rsidRPr="009565F7">
        <w:rPr>
          <w:rFonts w:ascii="Times New Roman" w:hAnsi="Times New Roman" w:cs="Times New Roman"/>
        </w:rPr>
        <w:t xml:space="preserve"> Н.Ф. Краткий словарь биологических терминов. "Просвещение" 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MULTIMEDIA-ПОДДЕРЖКА КУРСА</w:t>
      </w:r>
      <w:r w:rsidR="00615B6C" w:rsidRPr="009565F7">
        <w:rPr>
          <w:rFonts w:ascii="Times New Roman" w:hAnsi="Times New Roman" w:cs="Times New Roman"/>
        </w:rPr>
        <w:t xml:space="preserve"> </w:t>
      </w:r>
      <w:r w:rsidRPr="009565F7">
        <w:rPr>
          <w:rFonts w:ascii="Times New Roman" w:hAnsi="Times New Roman" w:cs="Times New Roman"/>
        </w:rPr>
        <w:t>«Биология. Человек» 8 класс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lastRenderedPageBreak/>
        <w:t>компакт-диски: «Общая биология», « Библиотека электронных наглядных пособий»,</w:t>
      </w:r>
      <w:r w:rsidR="00615B6C" w:rsidRPr="009565F7">
        <w:rPr>
          <w:rFonts w:ascii="Times New Roman" w:hAnsi="Times New Roman" w:cs="Times New Roman"/>
        </w:rPr>
        <w:t xml:space="preserve"> </w:t>
      </w:r>
      <w:r w:rsidRPr="009565F7">
        <w:rPr>
          <w:rFonts w:ascii="Times New Roman" w:hAnsi="Times New Roman" w:cs="Times New Roman"/>
        </w:rPr>
        <w:t xml:space="preserve">Лабораторный практикум 6-11 класс», </w:t>
      </w:r>
      <w:r w:rsidR="00615B6C" w:rsidRPr="009565F7">
        <w:rPr>
          <w:rFonts w:ascii="Times New Roman" w:hAnsi="Times New Roman" w:cs="Times New Roman"/>
        </w:rPr>
        <w:t xml:space="preserve"> </w:t>
      </w:r>
      <w:proofErr w:type="spellStart"/>
      <w:r w:rsidRPr="009565F7">
        <w:rPr>
          <w:rFonts w:ascii="Times New Roman" w:hAnsi="Times New Roman" w:cs="Times New Roman"/>
        </w:rPr>
        <w:t>мульти</w:t>
      </w:r>
      <w:r w:rsidR="00471BAA" w:rsidRPr="009565F7">
        <w:rPr>
          <w:rFonts w:ascii="Times New Roman" w:hAnsi="Times New Roman" w:cs="Times New Roman"/>
        </w:rPr>
        <w:t>медийное</w:t>
      </w:r>
      <w:proofErr w:type="spellEnd"/>
      <w:r w:rsidR="00471BAA" w:rsidRPr="009565F7">
        <w:rPr>
          <w:rFonts w:ascii="Times New Roman" w:hAnsi="Times New Roman" w:cs="Times New Roman"/>
        </w:rPr>
        <w:t xml:space="preserve"> приложение к учебнику 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>1С: Репетитор. Биология. – ЗАО «1</w:t>
      </w:r>
      <w:proofErr w:type="gramStart"/>
      <w:r w:rsidRPr="009565F7">
        <w:rPr>
          <w:rFonts w:ascii="Times New Roman" w:hAnsi="Times New Roman" w:cs="Times New Roman"/>
        </w:rPr>
        <w:t xml:space="preserve"> С</w:t>
      </w:r>
      <w:proofErr w:type="gramEnd"/>
      <w:r w:rsidRPr="009565F7">
        <w:rPr>
          <w:rFonts w:ascii="Times New Roman" w:hAnsi="Times New Roman" w:cs="Times New Roman"/>
        </w:rPr>
        <w:t>», 1998–2002 гг. Авторы – к.б.н. А.Г. Дмитриева, к.б.н. Н.А. </w:t>
      </w:r>
      <w:proofErr w:type="spellStart"/>
      <w:r w:rsidRPr="009565F7">
        <w:rPr>
          <w:rFonts w:ascii="Times New Roman" w:hAnsi="Times New Roman" w:cs="Times New Roman"/>
        </w:rPr>
        <w:t>Рябчикова</w:t>
      </w:r>
      <w:proofErr w:type="spellEnd"/>
      <w:r w:rsidRPr="009565F7">
        <w:rPr>
          <w:rFonts w:ascii="Times New Roman" w:hAnsi="Times New Roman" w:cs="Times New Roman"/>
        </w:rPr>
        <w:t xml:space="preserve"> </w:t>
      </w:r>
    </w:p>
    <w:p w:rsidR="00500FCA" w:rsidRPr="009565F7" w:rsidRDefault="00500FCA" w:rsidP="00500FCA">
      <w:pPr>
        <w:rPr>
          <w:rFonts w:ascii="Times New Roman" w:hAnsi="Times New Roman" w:cs="Times New Roman"/>
        </w:rPr>
      </w:pPr>
      <w:r w:rsidRPr="009565F7">
        <w:rPr>
          <w:rFonts w:ascii="Times New Roman" w:hAnsi="Times New Roman" w:cs="Times New Roman"/>
        </w:rPr>
        <w:t xml:space="preserve">Виртуальная школа Кирилла и </w:t>
      </w:r>
      <w:proofErr w:type="spellStart"/>
      <w:r w:rsidRPr="009565F7">
        <w:rPr>
          <w:rFonts w:ascii="Times New Roman" w:hAnsi="Times New Roman" w:cs="Times New Roman"/>
        </w:rPr>
        <w:t>Мефодия</w:t>
      </w:r>
      <w:proofErr w:type="spellEnd"/>
      <w:r w:rsidRPr="009565F7">
        <w:rPr>
          <w:rFonts w:ascii="Times New Roman" w:hAnsi="Times New Roman" w:cs="Times New Roman"/>
        </w:rPr>
        <w:t xml:space="preserve">. </w:t>
      </w:r>
      <w:proofErr w:type="spellStart"/>
      <w:r w:rsidRPr="009565F7">
        <w:rPr>
          <w:rFonts w:ascii="Times New Roman" w:hAnsi="Times New Roman" w:cs="Times New Roman"/>
        </w:rPr>
        <w:t>Медиатека</w:t>
      </w:r>
      <w:proofErr w:type="spellEnd"/>
      <w:r w:rsidRPr="009565F7">
        <w:rPr>
          <w:rFonts w:ascii="Times New Roman" w:hAnsi="Times New Roman" w:cs="Times New Roman"/>
        </w:rPr>
        <w:t xml:space="preserve"> по биологии. – </w:t>
      </w:r>
      <w:proofErr w:type="gramStart"/>
      <w:r w:rsidRPr="009565F7">
        <w:rPr>
          <w:rFonts w:ascii="Times New Roman" w:hAnsi="Times New Roman" w:cs="Times New Roman"/>
        </w:rPr>
        <w:t xml:space="preserve">«Кирилл и </w:t>
      </w:r>
      <w:proofErr w:type="spellStart"/>
      <w:r w:rsidRPr="009565F7">
        <w:rPr>
          <w:rFonts w:ascii="Times New Roman" w:hAnsi="Times New Roman" w:cs="Times New Roman"/>
        </w:rPr>
        <w:t>Мефодий</w:t>
      </w:r>
      <w:proofErr w:type="spellEnd"/>
      <w:r w:rsidRPr="009565F7">
        <w:rPr>
          <w:rFonts w:ascii="Times New Roman" w:hAnsi="Times New Roman" w:cs="Times New Roman"/>
        </w:rPr>
        <w:t>», 1999–2003 гг. Авторы – академик РНАИ В.Б. Захаров, д.п.н. Т.В. Иванова, к.б.н. А.В. </w:t>
      </w:r>
      <w:proofErr w:type="spellStart"/>
      <w:r w:rsidRPr="009565F7">
        <w:rPr>
          <w:rFonts w:ascii="Times New Roman" w:hAnsi="Times New Roman" w:cs="Times New Roman"/>
        </w:rPr>
        <w:t>Маталин</w:t>
      </w:r>
      <w:proofErr w:type="spellEnd"/>
      <w:r w:rsidRPr="009565F7">
        <w:rPr>
          <w:rFonts w:ascii="Times New Roman" w:hAnsi="Times New Roman" w:cs="Times New Roman"/>
        </w:rPr>
        <w:t>, к.б.н. И.Ю. </w:t>
      </w:r>
      <w:proofErr w:type="spellStart"/>
      <w:r w:rsidRPr="009565F7">
        <w:rPr>
          <w:rFonts w:ascii="Times New Roman" w:hAnsi="Times New Roman" w:cs="Times New Roman"/>
        </w:rPr>
        <w:t>Баклушинская</w:t>
      </w:r>
      <w:proofErr w:type="spellEnd"/>
      <w:r w:rsidRPr="009565F7">
        <w:rPr>
          <w:rFonts w:ascii="Times New Roman" w:hAnsi="Times New Roman" w:cs="Times New Roman"/>
        </w:rPr>
        <w:t xml:space="preserve">, Т.В. Анфимова. </w:t>
      </w:r>
      <w:proofErr w:type="gramEnd"/>
    </w:p>
    <w:sectPr w:rsidR="00500FCA" w:rsidRPr="009565F7" w:rsidSect="00DC559E">
      <w:type w:val="continuous"/>
      <w:pgSz w:w="16838" w:h="11906" w:orient="landscape"/>
      <w:pgMar w:top="567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63293"/>
    <w:multiLevelType w:val="hybridMultilevel"/>
    <w:tmpl w:val="D5A6BD16"/>
    <w:lvl w:ilvl="0" w:tplc="7B6C60C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3EA17104"/>
    <w:multiLevelType w:val="hybridMultilevel"/>
    <w:tmpl w:val="6FF0E94E"/>
    <w:lvl w:ilvl="0" w:tplc="2842E75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6FA60D8B"/>
    <w:multiLevelType w:val="hybridMultilevel"/>
    <w:tmpl w:val="10D04C16"/>
    <w:lvl w:ilvl="0" w:tplc="E7F68F1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76957D25"/>
    <w:multiLevelType w:val="hybridMultilevel"/>
    <w:tmpl w:val="5A1A2886"/>
    <w:lvl w:ilvl="0" w:tplc="507E59A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0FCA"/>
    <w:rsid w:val="00021C7F"/>
    <w:rsid w:val="00067D02"/>
    <w:rsid w:val="00095979"/>
    <w:rsid w:val="000B2660"/>
    <w:rsid w:val="000C0715"/>
    <w:rsid w:val="000C6FC1"/>
    <w:rsid w:val="00150EF6"/>
    <w:rsid w:val="001953CF"/>
    <w:rsid w:val="001E1D36"/>
    <w:rsid w:val="001F4B3F"/>
    <w:rsid w:val="00222FB5"/>
    <w:rsid w:val="00267FD2"/>
    <w:rsid w:val="002738D9"/>
    <w:rsid w:val="002F2841"/>
    <w:rsid w:val="00315BCA"/>
    <w:rsid w:val="00347777"/>
    <w:rsid w:val="003B6AB6"/>
    <w:rsid w:val="003D42B4"/>
    <w:rsid w:val="004015BF"/>
    <w:rsid w:val="0041444A"/>
    <w:rsid w:val="00464423"/>
    <w:rsid w:val="004651DC"/>
    <w:rsid w:val="00471530"/>
    <w:rsid w:val="00471BAA"/>
    <w:rsid w:val="00476531"/>
    <w:rsid w:val="00500FCA"/>
    <w:rsid w:val="00520D5F"/>
    <w:rsid w:val="00547B48"/>
    <w:rsid w:val="0058209F"/>
    <w:rsid w:val="00585894"/>
    <w:rsid w:val="00615B6C"/>
    <w:rsid w:val="00621646"/>
    <w:rsid w:val="00631CC1"/>
    <w:rsid w:val="0071368C"/>
    <w:rsid w:val="00753F37"/>
    <w:rsid w:val="00767BD7"/>
    <w:rsid w:val="007877E2"/>
    <w:rsid w:val="007B69E9"/>
    <w:rsid w:val="007E40F1"/>
    <w:rsid w:val="008266B7"/>
    <w:rsid w:val="00871C08"/>
    <w:rsid w:val="008B555F"/>
    <w:rsid w:val="008E34DA"/>
    <w:rsid w:val="00923C9D"/>
    <w:rsid w:val="009565F7"/>
    <w:rsid w:val="00A10C1E"/>
    <w:rsid w:val="00A43A7D"/>
    <w:rsid w:val="00A626E5"/>
    <w:rsid w:val="00A83D7B"/>
    <w:rsid w:val="00AB1068"/>
    <w:rsid w:val="00B448D6"/>
    <w:rsid w:val="00B502B6"/>
    <w:rsid w:val="00B92195"/>
    <w:rsid w:val="00C406CC"/>
    <w:rsid w:val="00C66921"/>
    <w:rsid w:val="00D04C56"/>
    <w:rsid w:val="00D5083A"/>
    <w:rsid w:val="00DC559E"/>
    <w:rsid w:val="00DD4E21"/>
    <w:rsid w:val="00DF2830"/>
    <w:rsid w:val="00E558CF"/>
    <w:rsid w:val="00E5624B"/>
    <w:rsid w:val="00E66D72"/>
    <w:rsid w:val="00EE5E2B"/>
    <w:rsid w:val="00F056FE"/>
    <w:rsid w:val="00F56840"/>
    <w:rsid w:val="00F620E9"/>
    <w:rsid w:val="00F85489"/>
    <w:rsid w:val="00FB2943"/>
    <w:rsid w:val="00FB6C94"/>
    <w:rsid w:val="00FF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A7D"/>
  </w:style>
  <w:style w:type="paragraph" w:styleId="2">
    <w:name w:val="heading 2"/>
    <w:basedOn w:val="a"/>
    <w:next w:val="a"/>
    <w:link w:val="20"/>
    <w:qFormat/>
    <w:rsid w:val="00222FB5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22FB5"/>
    <w:pPr>
      <w:keepNext/>
      <w:spacing w:after="0" w:line="36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222FB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FCA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FC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E5E2B"/>
    <w:pPr>
      <w:spacing w:after="0"/>
    </w:pPr>
  </w:style>
  <w:style w:type="table" w:styleId="a6">
    <w:name w:val="Table Grid"/>
    <w:basedOn w:val="a1"/>
    <w:uiPriority w:val="59"/>
    <w:rsid w:val="00EE5E2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22F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22FB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2FB5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22FB5"/>
    <w:pPr>
      <w:spacing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rsid w:val="00222F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222FB5"/>
    <w:rPr>
      <w:i/>
      <w:iCs/>
    </w:rPr>
  </w:style>
  <w:style w:type="paragraph" w:styleId="aa">
    <w:name w:val="Plain Text"/>
    <w:basedOn w:val="a"/>
    <w:link w:val="ab"/>
    <w:rsid w:val="00222FB5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222FB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Strong"/>
    <w:basedOn w:val="a0"/>
    <w:qFormat/>
    <w:rsid w:val="00222FB5"/>
    <w:rPr>
      <w:b/>
      <w:bCs/>
    </w:rPr>
  </w:style>
  <w:style w:type="paragraph" w:styleId="ad">
    <w:name w:val="Body Text"/>
    <w:basedOn w:val="a"/>
    <w:link w:val="ae"/>
    <w:rsid w:val="00222FB5"/>
    <w:pPr>
      <w:autoSpaceDE w:val="0"/>
      <w:autoSpaceDN w:val="0"/>
      <w:spacing w:after="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222F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222FB5"/>
    <w:pPr>
      <w:tabs>
        <w:tab w:val="center" w:pos="4677"/>
        <w:tab w:val="right" w:pos="9355"/>
      </w:tabs>
      <w:spacing w:after="0"/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222FB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222FB5"/>
    <w:pPr>
      <w:tabs>
        <w:tab w:val="center" w:pos="4677"/>
        <w:tab w:val="right" w:pos="9355"/>
      </w:tabs>
      <w:spacing w:after="0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1"/>
    <w:uiPriority w:val="99"/>
    <w:rsid w:val="00222FB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5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0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65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180201">
                                  <w:marLeft w:val="0"/>
                                  <w:marRight w:val="-18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161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13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3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188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154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7228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6067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438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67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69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70431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718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54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414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647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20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093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1447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08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912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51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029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17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8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50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7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331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768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3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264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9068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1379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4052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013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834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4836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078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5567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826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1138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877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29723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41776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4204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581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6527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476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7933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6705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7870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405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677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5283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8248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3632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57395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0485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7466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7610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29185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379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3026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0047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563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7310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5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0F38D-23C5-4EBF-A25D-93117B82B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32</Pages>
  <Words>12313</Words>
  <Characters>70185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Kab-11</cp:lastModifiedBy>
  <cp:revision>20</cp:revision>
  <dcterms:created xsi:type="dcterms:W3CDTF">2018-08-06T01:46:00Z</dcterms:created>
  <dcterms:modified xsi:type="dcterms:W3CDTF">2021-10-19T08:56:00Z</dcterms:modified>
</cp:coreProperties>
</file>